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8F837FA" w:rsidR="00A6257F" w:rsidRPr="00D20175" w:rsidRDefault="00A6257F" w:rsidP="009C59E7">
      <w:pPr>
        <w:spacing w:after="120"/>
        <w:rPr>
          <w:rFonts w:ascii="Arial" w:hAnsi="Arial" w:cs="Arial"/>
          <w:sz w:val="18"/>
          <w:szCs w:val="18"/>
        </w:rPr>
      </w:pPr>
      <w:r w:rsidRPr="00D20175">
        <w:rPr>
          <w:rFonts w:ascii="Arial" w:hAnsi="Arial" w:cs="Arial"/>
          <w:sz w:val="18"/>
          <w:szCs w:val="18"/>
        </w:rPr>
        <w:t xml:space="preserve">Wysokość kapitału zakładowego: </w:t>
      </w:r>
      <w:r w:rsidR="00D20175" w:rsidRPr="00D20175">
        <w:rPr>
          <w:rFonts w:ascii="Arial" w:hAnsi="Arial" w:cs="Arial"/>
          <w:sz w:val="18"/>
          <w:szCs w:val="18"/>
        </w:rPr>
        <w:t>369 088 000,00</w:t>
      </w:r>
      <w:r w:rsidR="002E5636" w:rsidRPr="00D20175">
        <w:rPr>
          <w:rFonts w:ascii="Arial" w:hAnsi="Arial" w:cs="Arial"/>
          <w:sz w:val="18"/>
          <w:szCs w:val="18"/>
        </w:rPr>
        <w:t xml:space="preserve"> </w:t>
      </w:r>
      <w:r w:rsidRPr="00D20175">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66B8E21E"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w:t>
      </w:r>
      <w:r w:rsidRPr="00D20175">
        <w:rPr>
          <w:rFonts w:ascii="Arial" w:hAnsi="Arial" w:cs="Arial"/>
          <w:sz w:val="20"/>
          <w:szCs w:val="20"/>
          <w:lang w:val="de-DE"/>
        </w:rPr>
        <w:t>mail</w:t>
      </w:r>
      <w:proofErr w:type="spellEnd"/>
      <w:r w:rsidRPr="00D20175">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D20175" w:rsidRPr="00C738EB">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129FC32" w14:textId="6D995B29" w:rsidR="00CF60A1" w:rsidRPr="00D20175" w:rsidRDefault="009C59E7" w:rsidP="009C59E7">
      <w:pPr>
        <w:spacing w:after="1200"/>
        <w:rPr>
          <w:rFonts w:ascii="Arial" w:hAnsi="Arial"/>
        </w:rPr>
      </w:pPr>
      <w:r w:rsidRPr="00D20175">
        <w:rPr>
          <w:rFonts w:ascii="Arial" w:hAnsi="Arial"/>
          <w:sz w:val="22"/>
          <w:szCs w:val="22"/>
        </w:rPr>
        <w:t xml:space="preserve">Nr sprawy: </w:t>
      </w:r>
      <w:r w:rsidRPr="00D20175">
        <w:rPr>
          <w:rFonts w:ascii="Arial" w:hAnsi="Arial" w:cs="Arial"/>
          <w:b/>
          <w:sz w:val="22"/>
          <w:szCs w:val="22"/>
        </w:rPr>
        <w:t>ZR-</w:t>
      </w:r>
      <w:r w:rsidR="00D20175" w:rsidRPr="00D20175">
        <w:rPr>
          <w:rFonts w:ascii="Arial" w:hAnsi="Arial" w:cs="Arial"/>
          <w:b/>
          <w:sz w:val="22"/>
          <w:szCs w:val="22"/>
        </w:rPr>
        <w:t>057</w:t>
      </w:r>
      <w:r w:rsidRPr="00D20175">
        <w:rPr>
          <w:rFonts w:ascii="Arial" w:hAnsi="Arial" w:cs="Arial"/>
          <w:b/>
          <w:sz w:val="22"/>
          <w:szCs w:val="22"/>
        </w:rPr>
        <w:t>/</w:t>
      </w:r>
      <w:r w:rsidR="00D20175" w:rsidRPr="00D20175">
        <w:rPr>
          <w:rFonts w:ascii="Arial" w:hAnsi="Arial" w:cs="Arial"/>
          <w:b/>
          <w:sz w:val="22"/>
          <w:szCs w:val="22"/>
        </w:rPr>
        <w:t>U</w:t>
      </w:r>
      <w:r w:rsidRPr="00D20175">
        <w:rPr>
          <w:rFonts w:ascii="Arial" w:hAnsi="Arial" w:cs="Arial"/>
          <w:b/>
          <w:sz w:val="22"/>
          <w:szCs w:val="22"/>
        </w:rPr>
        <w:t>/RZ/20</w:t>
      </w:r>
      <w:r w:rsidR="00D20175" w:rsidRPr="00D20175">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19FC3F3" w:rsidR="00BD774B" w:rsidRPr="00ED64AE" w:rsidRDefault="00ED64AE" w:rsidP="009C59E7">
      <w:pPr>
        <w:pStyle w:val="Tytu"/>
        <w:tabs>
          <w:tab w:val="left" w:pos="0"/>
        </w:tabs>
        <w:ind w:right="23"/>
        <w:rPr>
          <w:rStyle w:val="NagowekSIWZ"/>
          <w:bCs w:val="0"/>
          <w:iCs/>
          <w:color w:val="C00000"/>
          <w:sz w:val="28"/>
          <w:szCs w:val="28"/>
          <w:u w:val="none"/>
        </w:rPr>
      </w:pPr>
      <w:r w:rsidRPr="00ED64AE">
        <w:rPr>
          <w:rFonts w:ascii="Arial" w:hAnsi="Arial" w:cs="Arial"/>
          <w:bCs/>
          <w:iCs/>
          <w:sz w:val="28"/>
          <w:szCs w:val="28"/>
        </w:rPr>
        <w:t>„</w:t>
      </w:r>
      <w:r w:rsidRPr="00ED64AE">
        <w:rPr>
          <w:rFonts w:ascii="Arial" w:hAnsi="Arial"/>
          <w:bCs/>
          <w:iCs/>
          <w:sz w:val="28"/>
          <w:szCs w:val="28"/>
        </w:rPr>
        <w:t xml:space="preserve">Remont punktu mycia pojazdów specjalistycznych na terenie Oczyszczalni ścieków </w:t>
      </w:r>
      <w:r>
        <w:rPr>
          <w:rFonts w:ascii="Arial" w:hAnsi="Arial"/>
          <w:bCs/>
          <w:iCs/>
          <w:sz w:val="28"/>
          <w:szCs w:val="28"/>
        </w:rPr>
        <w:t>„</w:t>
      </w:r>
      <w:r w:rsidRPr="00ED64AE">
        <w:rPr>
          <w:rFonts w:ascii="Arial" w:hAnsi="Arial"/>
          <w:bCs/>
          <w:iCs/>
          <w:sz w:val="28"/>
          <w:szCs w:val="28"/>
        </w:rPr>
        <w:t>Fordon</w:t>
      </w:r>
      <w:r>
        <w:rPr>
          <w:rFonts w:ascii="Arial" w:hAnsi="Arial"/>
          <w:bCs/>
          <w:iCs/>
          <w:sz w:val="28"/>
          <w:szCs w:val="28"/>
        </w:rPr>
        <w:t>”</w:t>
      </w:r>
      <w:r w:rsidRPr="00ED64AE">
        <w:rPr>
          <w:rFonts w:ascii="Arial" w:hAnsi="Arial" w:cs="Arial"/>
          <w:bCs/>
          <w:iCs/>
          <w:sz w:val="28"/>
          <w:szCs w:val="28"/>
        </w:rPr>
        <w:t>”</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723DA2E9"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D20175" w:rsidRPr="00D20175">
        <w:rPr>
          <w:rFonts w:ascii="Arial" w:hAnsi="Arial" w:cs="Arial"/>
          <w:b/>
          <w:iCs/>
          <w:sz w:val="22"/>
          <w:szCs w:val="22"/>
        </w:rPr>
        <w:t>„</w:t>
      </w:r>
      <w:r w:rsidR="00D20175" w:rsidRPr="00D20175">
        <w:rPr>
          <w:rFonts w:ascii="Arial" w:hAnsi="Arial"/>
          <w:b/>
          <w:iCs/>
          <w:sz w:val="22"/>
          <w:szCs w:val="22"/>
        </w:rPr>
        <w:t>Remont punktu mycia pojazdów specjalistycznych na terenie Oczyszczalni ścieków „Fordon”</w:t>
      </w:r>
      <w:r w:rsidR="00D20175" w:rsidRPr="00D20175">
        <w:rPr>
          <w:rFonts w:ascii="Arial" w:hAnsi="Arial" w:cs="Arial"/>
          <w:b/>
          <w:i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BCD5956" w14:textId="44004BE9" w:rsidR="000819B1" w:rsidRPr="004D7BB1" w:rsidRDefault="000269BB" w:rsidP="00A60027">
      <w:pPr>
        <w:pStyle w:val="Nagwek"/>
        <w:numPr>
          <w:ilvl w:val="2"/>
          <w:numId w:val="16"/>
        </w:numPr>
        <w:tabs>
          <w:tab w:val="clear" w:pos="4536"/>
          <w:tab w:val="num" w:pos="900"/>
          <w:tab w:val="center" w:pos="1620"/>
        </w:tabs>
        <w:ind w:left="1620"/>
        <w:jc w:val="both"/>
        <w:rPr>
          <w:rFonts w:ascii="Arial" w:hAnsi="Arial" w:cs="Arial"/>
          <w:sz w:val="22"/>
          <w:szCs w:val="22"/>
        </w:rPr>
      </w:pPr>
      <w:r w:rsidRPr="004D7BB1">
        <w:rPr>
          <w:rFonts w:ascii="Arial" w:hAnsi="Arial"/>
          <w:sz w:val="22"/>
        </w:rPr>
        <w:t xml:space="preserve">Zakres rzeczowy obejmuje: </w:t>
      </w:r>
    </w:p>
    <w:p w14:paraId="562C8C89" w14:textId="629C0710" w:rsidR="00FB4063" w:rsidRPr="004D7BB1" w:rsidRDefault="00FB4063" w:rsidP="00FB4063">
      <w:pPr>
        <w:pStyle w:val="Akapitzlist"/>
        <w:numPr>
          <w:ilvl w:val="0"/>
          <w:numId w:val="50"/>
        </w:numPr>
        <w:tabs>
          <w:tab w:val="left" w:pos="1843"/>
        </w:tabs>
        <w:autoSpaceDE w:val="0"/>
        <w:autoSpaceDN w:val="0"/>
        <w:adjustRightInd w:val="0"/>
        <w:ind w:left="1843" w:hanging="283"/>
        <w:jc w:val="both"/>
        <w:rPr>
          <w:rFonts w:ascii="Arial" w:hAnsi="Arial" w:cs="Arial"/>
          <w:sz w:val="22"/>
          <w:szCs w:val="22"/>
        </w:rPr>
      </w:pPr>
      <w:r w:rsidRPr="004D7BB1">
        <w:rPr>
          <w:rFonts w:ascii="Arial" w:hAnsi="Arial" w:cs="Arial"/>
          <w:sz w:val="22"/>
          <w:szCs w:val="22"/>
        </w:rPr>
        <w:t>demontaż urządzeń i elementów podlegających wymianie: separatora piasku, żurawika pompy, szafy sterowniczej, rurociągów i armatury towarzyszącej,</w:t>
      </w:r>
    </w:p>
    <w:p w14:paraId="06184BA0" w14:textId="713A480F" w:rsidR="00FB4063" w:rsidRPr="004D7BB1" w:rsidRDefault="00FB4063" w:rsidP="00FB4063">
      <w:pPr>
        <w:pStyle w:val="Akapitzlist"/>
        <w:numPr>
          <w:ilvl w:val="0"/>
          <w:numId w:val="50"/>
        </w:numPr>
        <w:tabs>
          <w:tab w:val="left" w:pos="1843"/>
        </w:tabs>
        <w:autoSpaceDE w:val="0"/>
        <w:autoSpaceDN w:val="0"/>
        <w:adjustRightInd w:val="0"/>
        <w:ind w:left="1843" w:hanging="283"/>
        <w:jc w:val="both"/>
        <w:rPr>
          <w:rFonts w:ascii="Arial" w:hAnsi="Arial" w:cs="Arial"/>
          <w:sz w:val="22"/>
          <w:szCs w:val="22"/>
        </w:rPr>
      </w:pPr>
      <w:r w:rsidRPr="004D7BB1">
        <w:rPr>
          <w:rFonts w:ascii="Arial" w:hAnsi="Arial" w:cs="Arial"/>
          <w:sz w:val="22"/>
          <w:szCs w:val="22"/>
        </w:rPr>
        <w:t>dostawę i montaż nowych urządzeń: separatora piasku, pompy, rozdzielni zasilająco-sterowniczej, żurawika pompy, kontenera typ MULDA z przykryciem, rurociągów i niezbędnej armatury towarzyszącej,</w:t>
      </w:r>
    </w:p>
    <w:p w14:paraId="6D19E328" w14:textId="52E936E0" w:rsidR="00FB4063" w:rsidRPr="004D7BB1" w:rsidRDefault="00FB4063" w:rsidP="00FB4063">
      <w:pPr>
        <w:pStyle w:val="Akapitzlist"/>
        <w:numPr>
          <w:ilvl w:val="0"/>
          <w:numId w:val="50"/>
        </w:numPr>
        <w:tabs>
          <w:tab w:val="left" w:pos="1843"/>
        </w:tabs>
        <w:autoSpaceDE w:val="0"/>
        <w:autoSpaceDN w:val="0"/>
        <w:adjustRightInd w:val="0"/>
        <w:ind w:left="1843" w:hanging="283"/>
        <w:jc w:val="both"/>
        <w:rPr>
          <w:rFonts w:ascii="Arial" w:hAnsi="Arial" w:cs="Arial"/>
          <w:sz w:val="22"/>
          <w:szCs w:val="22"/>
        </w:rPr>
      </w:pPr>
      <w:r w:rsidRPr="004D7BB1">
        <w:rPr>
          <w:rFonts w:ascii="Arial" w:hAnsi="Arial" w:cs="Arial"/>
          <w:sz w:val="22"/>
          <w:szCs w:val="22"/>
        </w:rPr>
        <w:t xml:space="preserve">wykonanie nowych instalacji elektrycznych i </w:t>
      </w:r>
      <w:proofErr w:type="spellStart"/>
      <w:r w:rsidRPr="004D7BB1">
        <w:rPr>
          <w:rFonts w:ascii="Arial" w:hAnsi="Arial" w:cs="Arial"/>
          <w:sz w:val="22"/>
          <w:szCs w:val="22"/>
        </w:rPr>
        <w:t>AKPiA</w:t>
      </w:r>
      <w:proofErr w:type="spellEnd"/>
      <w:r w:rsidRPr="004D7BB1">
        <w:rPr>
          <w:rFonts w:ascii="Arial" w:hAnsi="Arial" w:cs="Arial"/>
          <w:sz w:val="22"/>
          <w:szCs w:val="22"/>
        </w:rPr>
        <w:t xml:space="preserve"> oraz montaż nowej rozdzielnicy zasilająco-sterującej z podłączeniem urządzeń, </w:t>
      </w:r>
    </w:p>
    <w:p w14:paraId="651AE590" w14:textId="72C406FF" w:rsidR="00FB4063" w:rsidRPr="004D7BB1" w:rsidRDefault="00FB4063" w:rsidP="00FB4063">
      <w:pPr>
        <w:pStyle w:val="Akapitzlist"/>
        <w:numPr>
          <w:ilvl w:val="0"/>
          <w:numId w:val="50"/>
        </w:numPr>
        <w:tabs>
          <w:tab w:val="left" w:pos="1843"/>
        </w:tabs>
        <w:autoSpaceDE w:val="0"/>
        <w:autoSpaceDN w:val="0"/>
        <w:adjustRightInd w:val="0"/>
        <w:ind w:left="1843" w:hanging="283"/>
        <w:jc w:val="both"/>
        <w:rPr>
          <w:rFonts w:ascii="Arial" w:hAnsi="Arial" w:cs="Arial"/>
          <w:sz w:val="22"/>
          <w:szCs w:val="22"/>
        </w:rPr>
      </w:pPr>
      <w:r w:rsidRPr="004D7BB1">
        <w:rPr>
          <w:rFonts w:ascii="Arial" w:hAnsi="Arial" w:cs="Arial"/>
          <w:sz w:val="22"/>
          <w:szCs w:val="22"/>
        </w:rPr>
        <w:t>wykonanie rozruchu całego układu.</w:t>
      </w:r>
    </w:p>
    <w:p w14:paraId="0FC382CC" w14:textId="062F0076" w:rsidR="00584CEC" w:rsidRPr="004D7BB1" w:rsidRDefault="00584CEC" w:rsidP="00584CEC">
      <w:pPr>
        <w:pStyle w:val="Nagwek"/>
        <w:numPr>
          <w:ilvl w:val="2"/>
          <w:numId w:val="16"/>
        </w:numPr>
        <w:tabs>
          <w:tab w:val="clear" w:pos="4536"/>
          <w:tab w:val="num" w:pos="1560"/>
        </w:tabs>
        <w:ind w:left="1560" w:hanging="567"/>
        <w:jc w:val="both"/>
        <w:rPr>
          <w:rFonts w:ascii="Arial" w:hAnsi="Arial" w:cs="Arial"/>
          <w:sz w:val="22"/>
          <w:szCs w:val="22"/>
        </w:rPr>
      </w:pPr>
      <w:r w:rsidRPr="004D7BB1">
        <w:rPr>
          <w:rFonts w:ascii="Arial" w:hAnsi="Arial" w:cs="Arial"/>
          <w:sz w:val="22"/>
          <w:szCs w:val="22"/>
        </w:rPr>
        <w:t xml:space="preserve">Szczegółowo określa „Opis przedmiotu zamówienia” stanowiący </w:t>
      </w:r>
      <w:r w:rsidRPr="004D7BB1">
        <w:rPr>
          <w:rFonts w:ascii="Arial" w:hAnsi="Arial" w:cs="Arial"/>
          <w:i/>
          <w:iCs/>
          <w:sz w:val="22"/>
          <w:szCs w:val="22"/>
        </w:rPr>
        <w:t xml:space="preserve">Załącznik nr </w:t>
      </w:r>
      <w:r w:rsidR="005C293F">
        <w:rPr>
          <w:rFonts w:ascii="Arial" w:hAnsi="Arial" w:cs="Arial"/>
          <w:i/>
          <w:iCs/>
          <w:sz w:val="22"/>
          <w:szCs w:val="22"/>
        </w:rPr>
        <w:t>8</w:t>
      </w:r>
      <w:r w:rsidRPr="004D7BB1">
        <w:rPr>
          <w:rFonts w:ascii="Arial" w:hAnsi="Arial" w:cs="Arial"/>
          <w:i/>
          <w:iCs/>
          <w:sz w:val="22"/>
          <w:szCs w:val="22"/>
        </w:rPr>
        <w:t xml:space="preserve"> do SIWZ</w:t>
      </w:r>
      <w:r w:rsidR="00FB4063" w:rsidRPr="004D7BB1">
        <w:rPr>
          <w:rFonts w:ascii="Arial" w:hAnsi="Arial" w:cs="Arial"/>
          <w:sz w:val="22"/>
          <w:szCs w:val="22"/>
        </w:rPr>
        <w:t>.</w:t>
      </w:r>
    </w:p>
    <w:p w14:paraId="15412CA2" w14:textId="73DC43EA" w:rsidR="00E93ACB" w:rsidRPr="002E179B" w:rsidRDefault="000269BB" w:rsidP="000215F5">
      <w:pPr>
        <w:numPr>
          <w:ilvl w:val="1"/>
          <w:numId w:val="16"/>
        </w:numPr>
        <w:tabs>
          <w:tab w:val="clear" w:pos="1146"/>
          <w:tab w:val="num" w:pos="900"/>
        </w:tabs>
        <w:spacing w:after="120"/>
        <w:ind w:left="896" w:hanging="539"/>
        <w:rPr>
          <w:rFonts w:ascii="Arial" w:hAnsi="Arial"/>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2E179B" w:rsidRPr="002E179B">
        <w:rPr>
          <w:rFonts w:ascii="Arial" w:hAnsi="Arial"/>
          <w:sz w:val="22"/>
        </w:rPr>
        <w:t>42912350-0, 51112000-0</w:t>
      </w:r>
    </w:p>
    <w:p w14:paraId="1990408E" w14:textId="2EA71E9C" w:rsidR="004775D9" w:rsidRPr="00924F81" w:rsidRDefault="004126D8" w:rsidP="000215F5">
      <w:pPr>
        <w:pStyle w:val="Nagwek2"/>
        <w:numPr>
          <w:ilvl w:val="0"/>
          <w:numId w:val="49"/>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0215F5" w:rsidRPr="000215F5">
        <w:rPr>
          <w:rStyle w:val="NagowekSIWZ"/>
          <w:u w:val="none"/>
        </w:rPr>
        <w:t>31</w:t>
      </w:r>
      <w:r w:rsidR="00B049F1" w:rsidRPr="000215F5">
        <w:rPr>
          <w:rStyle w:val="NagowekSIWZ"/>
          <w:u w:val="none"/>
        </w:rPr>
        <w:t>.</w:t>
      </w:r>
      <w:r w:rsidR="000215F5" w:rsidRPr="000215F5">
        <w:rPr>
          <w:rStyle w:val="NagowekSIWZ"/>
          <w:u w:val="none"/>
        </w:rPr>
        <w:t>12</w:t>
      </w:r>
      <w:r w:rsidR="00B049F1" w:rsidRPr="000215F5">
        <w:rPr>
          <w:rStyle w:val="NagowekSIWZ"/>
          <w:u w:val="none"/>
        </w:rPr>
        <w:t>.</w:t>
      </w:r>
      <w:r w:rsidR="004D7BB1" w:rsidRPr="000215F5">
        <w:rPr>
          <w:rStyle w:val="NagowekSIWZ"/>
          <w:u w:val="none"/>
        </w:rPr>
        <w:t>20</w:t>
      </w:r>
      <w:r w:rsidR="000215F5" w:rsidRPr="000215F5">
        <w:rPr>
          <w:rStyle w:val="NagowekSIWZ"/>
          <w:u w:val="none"/>
        </w:rPr>
        <w:t>25</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58290F4C" w:rsidR="00F13A9B" w:rsidRPr="00D900B1" w:rsidRDefault="007F6388" w:rsidP="002E179B">
      <w:pPr>
        <w:pStyle w:val="pkt"/>
        <w:tabs>
          <w:tab w:val="num" w:pos="2989"/>
        </w:tabs>
        <w:spacing w:before="0" w:after="0"/>
        <w:ind w:left="1418" w:firstLine="0"/>
        <w:rPr>
          <w:rFonts w:ascii="Arial" w:hAnsi="Arial" w:cs="Arial"/>
          <w:sz w:val="22"/>
          <w:szCs w:val="22"/>
        </w:rPr>
      </w:pPr>
      <w:bookmarkStart w:id="0" w:name="_Hlk120698638"/>
      <w:r w:rsidRPr="00D900B1">
        <w:rPr>
          <w:rFonts w:ascii="Arial" w:hAnsi="Arial" w:cs="Arial"/>
          <w:sz w:val="22"/>
          <w:szCs w:val="22"/>
        </w:rPr>
        <w:t>W szczególności Wykonawca musi wykonać w okresie trzech lat przed upływem terminu składania ofert, a jeżeli okres prowadzenia działalności jest krótszy - w tym okresie, co najmniej jedną usług</w:t>
      </w:r>
      <w:r w:rsidR="00D900B1" w:rsidRPr="00D900B1">
        <w:rPr>
          <w:rFonts w:ascii="Arial" w:hAnsi="Arial" w:cs="Arial"/>
          <w:sz w:val="22"/>
          <w:szCs w:val="22"/>
        </w:rPr>
        <w:t>ę</w:t>
      </w:r>
      <w:r w:rsidRPr="00D900B1">
        <w:rPr>
          <w:rFonts w:ascii="Arial" w:hAnsi="Arial" w:cs="Arial"/>
          <w:sz w:val="22"/>
          <w:szCs w:val="22"/>
        </w:rPr>
        <w:t xml:space="preserve"> polegając</w:t>
      </w:r>
      <w:r w:rsidR="00D900B1" w:rsidRPr="00D900B1">
        <w:rPr>
          <w:rFonts w:ascii="Arial" w:hAnsi="Arial" w:cs="Arial"/>
          <w:sz w:val="22"/>
          <w:szCs w:val="22"/>
        </w:rPr>
        <w:t>ą</w:t>
      </w:r>
      <w:r w:rsidRPr="00D900B1">
        <w:rPr>
          <w:rFonts w:ascii="Arial" w:hAnsi="Arial" w:cs="Arial"/>
          <w:sz w:val="22"/>
          <w:szCs w:val="22"/>
        </w:rPr>
        <w:t xml:space="preserve"> na wykonaniu </w:t>
      </w:r>
      <w:r w:rsidR="006752E7">
        <w:rPr>
          <w:rFonts w:ascii="Arial" w:hAnsi="Arial" w:cs="Arial"/>
          <w:sz w:val="22"/>
          <w:szCs w:val="22"/>
        </w:rPr>
        <w:t xml:space="preserve">remontu, </w:t>
      </w:r>
      <w:r w:rsidR="00D900B1" w:rsidRPr="00D900B1">
        <w:rPr>
          <w:rFonts w:ascii="Arial" w:hAnsi="Arial" w:cs="Arial"/>
          <w:sz w:val="22"/>
          <w:szCs w:val="22"/>
        </w:rPr>
        <w:t xml:space="preserve">wymiany </w:t>
      </w:r>
      <w:r w:rsidR="006752E7">
        <w:rPr>
          <w:rFonts w:ascii="Arial" w:hAnsi="Arial" w:cs="Arial"/>
          <w:sz w:val="22"/>
          <w:szCs w:val="22"/>
        </w:rPr>
        <w:t xml:space="preserve">lub montażu </w:t>
      </w:r>
      <w:r w:rsidR="00D900B1" w:rsidRPr="00D900B1">
        <w:rPr>
          <w:rFonts w:ascii="Arial" w:hAnsi="Arial" w:cs="Arial"/>
          <w:sz w:val="22"/>
          <w:szCs w:val="22"/>
        </w:rPr>
        <w:t>jednego układu separatorów piasku o wydajności minimum 25 m3/h</w:t>
      </w:r>
      <w:bookmarkEnd w:id="0"/>
      <w:r w:rsidR="00D900B1" w:rsidRPr="00D900B1">
        <w:rPr>
          <w:rFonts w:ascii="Arial" w:hAnsi="Arial" w:cs="Arial"/>
          <w:sz w:val="22"/>
          <w:szCs w:val="22"/>
        </w:rPr>
        <w:t>.</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09F6A363" w:rsidR="007A514B" w:rsidRPr="00D900B1" w:rsidRDefault="005A5F9B" w:rsidP="00D900B1">
      <w:pPr>
        <w:pStyle w:val="pkt"/>
        <w:spacing w:before="0" w:after="0"/>
        <w:ind w:left="1440" w:firstLine="0"/>
        <w:rPr>
          <w:rFonts w:ascii="Arial" w:hAnsi="Arial" w:cs="Arial"/>
          <w:sz w:val="22"/>
          <w:szCs w:val="22"/>
        </w:rPr>
      </w:pPr>
      <w:r w:rsidRPr="00D900B1">
        <w:rPr>
          <w:rFonts w:ascii="Arial" w:hAnsi="Arial" w:cs="Arial"/>
          <w:sz w:val="22"/>
          <w:szCs w:val="22"/>
        </w:rPr>
        <w:t>W</w:t>
      </w:r>
      <w:r w:rsidR="00196203" w:rsidRPr="00D900B1">
        <w:rPr>
          <w:rFonts w:ascii="Arial" w:hAnsi="Arial" w:cs="Arial"/>
          <w:sz w:val="22"/>
          <w:szCs w:val="22"/>
        </w:rPr>
        <w:t xml:space="preserve"> szczególności</w:t>
      </w:r>
      <w:r w:rsidR="00DA5902" w:rsidRPr="00D900B1">
        <w:rPr>
          <w:rFonts w:ascii="Arial" w:hAnsi="Arial" w:cs="Arial"/>
          <w:sz w:val="22"/>
          <w:szCs w:val="22"/>
        </w:rPr>
        <w:t xml:space="preserve"> Wykonawca musi</w:t>
      </w:r>
      <w:r w:rsidR="00D900B1" w:rsidRPr="00D900B1">
        <w:rPr>
          <w:rFonts w:ascii="Arial" w:hAnsi="Arial" w:cs="Arial"/>
          <w:sz w:val="22"/>
          <w:szCs w:val="22"/>
        </w:rPr>
        <w:t xml:space="preserve"> </w:t>
      </w:r>
      <w:r w:rsidR="00DA5902" w:rsidRPr="00D900B1">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D900B1">
        <w:rPr>
          <w:rFonts w:ascii="Arial" w:hAnsi="Arial" w:cs="Arial"/>
          <w:sz w:val="22"/>
          <w:szCs w:val="22"/>
        </w:rPr>
        <w:t>gwarancyjną</w:t>
      </w:r>
      <w:r w:rsidR="00DA5902" w:rsidRPr="00D900B1">
        <w:rPr>
          <w:rFonts w:ascii="Arial" w:hAnsi="Arial" w:cs="Arial"/>
          <w:sz w:val="22"/>
          <w:szCs w:val="22"/>
        </w:rPr>
        <w:t xml:space="preserve"> nie mniejszą niż </w:t>
      </w:r>
      <w:r w:rsidR="00D900B1" w:rsidRPr="006752E7">
        <w:rPr>
          <w:rFonts w:ascii="Arial" w:hAnsi="Arial" w:cs="Arial"/>
          <w:sz w:val="22"/>
          <w:szCs w:val="22"/>
        </w:rPr>
        <w:t>300.000,00</w:t>
      </w:r>
      <w:r w:rsidR="007A514B" w:rsidRPr="00D900B1">
        <w:rPr>
          <w:rFonts w:ascii="Arial" w:hAnsi="Arial" w:cs="Arial"/>
          <w:sz w:val="22"/>
          <w:szCs w:val="22"/>
        </w:rPr>
        <w:t xml:space="preserve"> zł</w:t>
      </w:r>
      <w:r w:rsidR="00D900B1" w:rsidRPr="00D900B1">
        <w:rPr>
          <w:rFonts w:ascii="Arial" w:hAnsi="Arial" w:cs="Arial"/>
          <w:sz w:val="22"/>
          <w:szCs w:val="22"/>
        </w:rPr>
        <w:t>.</w:t>
      </w:r>
      <w:r w:rsidR="007A514B" w:rsidRPr="00D900B1">
        <w:rPr>
          <w:rFonts w:ascii="Arial" w:hAnsi="Arial" w:cs="Arial"/>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którzy zalegają z uiszczeniem podatków, opłat lub składek na ubezpieczenie społeczne lub zdrowotne, z wyjątkiem </w:t>
      </w:r>
      <w:proofErr w:type="gramStart"/>
      <w:r w:rsidRPr="00E97AFF">
        <w:rPr>
          <w:rFonts w:ascii="Arial" w:hAnsi="Arial" w:cs="Arial"/>
          <w:sz w:val="22"/>
          <w:szCs w:val="22"/>
        </w:rPr>
        <w:t>przypadków</w:t>
      </w:r>
      <w:proofErr w:type="gramEnd"/>
      <w:r w:rsidRPr="00E97AFF">
        <w:rPr>
          <w:rFonts w:ascii="Arial" w:hAnsi="Arial" w:cs="Arial"/>
          <w:sz w:val="22"/>
          <w:szCs w:val="22"/>
        </w:rPr>
        <w:t xml:space="preserve">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lastRenderedPageBreak/>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D900B1" w:rsidRDefault="00D041FB" w:rsidP="00F54F28">
      <w:pPr>
        <w:pStyle w:val="pkt"/>
        <w:numPr>
          <w:ilvl w:val="2"/>
          <w:numId w:val="2"/>
        </w:numPr>
        <w:tabs>
          <w:tab w:val="left" w:pos="851"/>
        </w:tabs>
        <w:spacing w:before="0" w:after="0"/>
        <w:rPr>
          <w:rFonts w:ascii="Arial" w:hAnsi="Arial" w:cs="Arial"/>
          <w:sz w:val="22"/>
          <w:szCs w:val="22"/>
        </w:rPr>
      </w:pPr>
      <w:r w:rsidRPr="00D900B1">
        <w:rPr>
          <w:rFonts w:ascii="Arial" w:hAnsi="Arial" w:cs="Arial"/>
          <w:sz w:val="22"/>
          <w:szCs w:val="22"/>
        </w:rPr>
        <w:t>w</w:t>
      </w:r>
      <w:r w:rsidR="003D02E9" w:rsidRPr="00D900B1">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0A67986B" w:rsidR="00D0678B" w:rsidRPr="00D900B1" w:rsidRDefault="00D0678B" w:rsidP="00D0678B">
      <w:pPr>
        <w:pStyle w:val="Standard"/>
        <w:numPr>
          <w:ilvl w:val="1"/>
          <w:numId w:val="2"/>
        </w:numPr>
        <w:jc w:val="both"/>
        <w:rPr>
          <w:rFonts w:ascii="Arial" w:eastAsia="EUAlbertina-Regular-Identity-H" w:hAnsi="Arial" w:cs="Arial"/>
          <w:sz w:val="22"/>
          <w:szCs w:val="22"/>
        </w:rPr>
      </w:pPr>
      <w:r w:rsidRPr="00D900B1">
        <w:rPr>
          <w:rFonts w:ascii="Arial" w:eastAsia="EUAlbertina-Regular-Identity-H" w:hAnsi="Arial" w:cs="Arial"/>
          <w:sz w:val="22"/>
          <w:szCs w:val="22"/>
        </w:rPr>
        <w:t>Wykonawca</w:t>
      </w:r>
      <w:r w:rsidR="006224B8" w:rsidRPr="00D900B1">
        <w:rPr>
          <w:rFonts w:ascii="Arial" w:hAnsi="Arial" w:cs="Arial"/>
          <w:sz w:val="22"/>
          <w:szCs w:val="22"/>
        </w:rPr>
        <w:t xml:space="preserve"> może polegać na wiedzy i doświadczeniu, zdolnościach ekonomicznych </w:t>
      </w:r>
      <w:r w:rsidRPr="00D900B1">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0F9FAF7" w14:textId="5FDB97A2" w:rsidR="00D0678B" w:rsidRPr="002E328C" w:rsidRDefault="00D0678B" w:rsidP="00D0678B">
      <w:pPr>
        <w:pStyle w:val="Standard"/>
        <w:numPr>
          <w:ilvl w:val="1"/>
          <w:numId w:val="2"/>
        </w:numPr>
        <w:jc w:val="both"/>
        <w:rPr>
          <w:rFonts w:ascii="Arial" w:eastAsia="EUAlbertina-Regular-Identity-H" w:hAnsi="Arial" w:cs="Arial"/>
          <w:sz w:val="22"/>
          <w:szCs w:val="22"/>
        </w:rPr>
      </w:pPr>
      <w:r w:rsidRPr="002E328C">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proofErr w:type="gramStart"/>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wykazanie</w:t>
      </w:r>
      <w:proofErr w:type="gramEnd"/>
      <w:r w:rsidR="00D0087D" w:rsidRPr="00727F4D">
        <w:rPr>
          <w:rFonts w:ascii="Arial" w:hAnsi="Arial"/>
          <w:sz w:val="22"/>
        </w:rPr>
        <w:t xml:space="preserv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E328C"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2E328C">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0A669BA9"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2E328C">
        <w:rPr>
          <w:rFonts w:ascii="Arial" w:hAnsi="Arial" w:cs="Arial"/>
          <w:sz w:val="22"/>
          <w:szCs w:val="22"/>
        </w:rPr>
        <w:t>5.</w:t>
      </w:r>
      <w:r w:rsidR="002E328C" w:rsidRPr="002E328C">
        <w:rPr>
          <w:rFonts w:ascii="Arial" w:hAnsi="Arial" w:cs="Arial"/>
          <w:sz w:val="22"/>
          <w:szCs w:val="22"/>
        </w:rPr>
        <w:t>1</w:t>
      </w:r>
      <w:r w:rsidRPr="002E328C">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13013599" w:rsidR="00185ADE" w:rsidRPr="002E328C" w:rsidRDefault="000406E9" w:rsidP="002E328C">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2E328C">
        <w:rPr>
          <w:rFonts w:ascii="Arial" w:hAnsi="Arial" w:cs="Arial"/>
          <w:sz w:val="22"/>
          <w:szCs w:val="22"/>
        </w:rPr>
        <w:t>5.</w:t>
      </w:r>
      <w:r w:rsidR="002E328C" w:rsidRPr="002E328C">
        <w:rPr>
          <w:rFonts w:ascii="Arial" w:hAnsi="Arial" w:cs="Arial"/>
          <w:sz w:val="22"/>
          <w:szCs w:val="22"/>
        </w:rPr>
        <w:t>2</w:t>
      </w:r>
      <w:r w:rsidR="00666674" w:rsidRPr="002E328C">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311A3F25" w:rsidR="00DF3847" w:rsidRPr="00C25B7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 xml:space="preserve">arunków udziału w postępowaniu </w:t>
      </w:r>
      <w:proofErr w:type="gramStart"/>
      <w:r w:rsidR="00666730">
        <w:rPr>
          <w:rFonts w:ascii="Arial" w:hAnsi="Arial" w:cs="Arial"/>
          <w:b w:val="0"/>
        </w:rPr>
        <w:t>-</w:t>
      </w:r>
      <w:r>
        <w:rPr>
          <w:rFonts w:ascii="Arial" w:hAnsi="Arial" w:cs="Arial"/>
          <w:b w:val="0"/>
        </w:rPr>
        <w:t xml:space="preserve">  </w:t>
      </w:r>
      <w:r w:rsidRPr="00C25B7B">
        <w:rPr>
          <w:rFonts w:ascii="Arial" w:hAnsi="Arial" w:cs="Arial"/>
          <w:b w:val="0"/>
        </w:rPr>
        <w:t>sporządzone</w:t>
      </w:r>
      <w:proofErr w:type="gramEnd"/>
      <w:r w:rsidRPr="00C25B7B">
        <w:rPr>
          <w:rFonts w:ascii="Arial" w:hAnsi="Arial" w:cs="Arial"/>
          <w:b w:val="0"/>
        </w:rPr>
        <w:t xml:space="preserve"> według wzoru stanowiącego </w:t>
      </w:r>
      <w:r w:rsidR="00B50BAF" w:rsidRPr="002E328C">
        <w:rPr>
          <w:rFonts w:ascii="Arial" w:hAnsi="Arial"/>
          <w:b w:val="0"/>
          <w:i/>
        </w:rPr>
        <w:t xml:space="preserve">Załącznik nr </w:t>
      </w:r>
      <w:r w:rsidR="002E328C" w:rsidRPr="002E328C">
        <w:rPr>
          <w:rFonts w:ascii="Arial" w:hAnsi="Arial"/>
          <w:b w:val="0"/>
          <w:i/>
        </w:rPr>
        <w:t>3</w:t>
      </w:r>
      <w:r w:rsidR="00B50BAF" w:rsidRPr="002E328C">
        <w:rPr>
          <w:rFonts w:ascii="Arial" w:hAnsi="Arial"/>
          <w:b w:val="0"/>
          <w:i/>
        </w:rPr>
        <w:t xml:space="preserve"> do SIWZ</w:t>
      </w:r>
      <w:r w:rsidR="001B7038" w:rsidRPr="002E328C">
        <w:rPr>
          <w:rFonts w:ascii="Arial" w:hAnsi="Arial" w:cs="Arial"/>
          <w:b w:val="0"/>
        </w:rPr>
        <w:t>;</w:t>
      </w:r>
    </w:p>
    <w:p w14:paraId="09350D51" w14:textId="536447BF" w:rsidR="003C7D3F" w:rsidRPr="004547DB" w:rsidRDefault="001206CC" w:rsidP="003C7D3F">
      <w:pPr>
        <w:pStyle w:val="Tekstpodstawowy"/>
        <w:numPr>
          <w:ilvl w:val="2"/>
          <w:numId w:val="3"/>
        </w:numPr>
        <w:jc w:val="both"/>
        <w:rPr>
          <w:rFonts w:ascii="Arial" w:hAnsi="Arial" w:cs="Arial"/>
          <w:b w:val="0"/>
        </w:rPr>
      </w:pPr>
      <w:r w:rsidRPr="004547DB">
        <w:rPr>
          <w:rFonts w:ascii="Arial" w:hAnsi="Arial" w:cs="Arial"/>
        </w:rPr>
        <w:lastRenderedPageBreak/>
        <w:t>Wykaz wykonanych</w:t>
      </w:r>
      <w:r w:rsidR="00F96773" w:rsidRPr="004547DB">
        <w:rPr>
          <w:rFonts w:ascii="Arial" w:hAnsi="Arial" w:cs="Arial"/>
        </w:rPr>
        <w:t xml:space="preserve"> </w:t>
      </w:r>
      <w:r w:rsidRPr="004547DB">
        <w:rPr>
          <w:rFonts w:ascii="Arial" w:hAnsi="Arial" w:cs="Arial"/>
        </w:rPr>
        <w:t xml:space="preserve">usług </w:t>
      </w:r>
      <w:r w:rsidR="003B2BA4" w:rsidRPr="004547DB">
        <w:rPr>
          <w:rFonts w:ascii="Arial" w:hAnsi="Arial" w:cs="Arial"/>
          <w:b w:val="0"/>
        </w:rPr>
        <w:t xml:space="preserve">w okresie ostatnich trzech lat przed upływem terminu składania ofert, a jeżeli okres prowadzenia działalności jest krótszy - w tym okresie, wraz z podaniem ich przedmiotu, dat wykonania i podmiotów na rzecz, których usługi zostały wykonane </w:t>
      </w:r>
      <w:r w:rsidR="00F96773" w:rsidRPr="004547DB">
        <w:rPr>
          <w:rFonts w:ascii="Arial" w:hAnsi="Arial" w:cs="Arial"/>
          <w:b w:val="0"/>
        </w:rPr>
        <w:t xml:space="preserve">- sporządzony według wzoru stanowiącego </w:t>
      </w:r>
      <w:r w:rsidR="00F96773" w:rsidRPr="004547DB">
        <w:rPr>
          <w:rFonts w:ascii="Arial" w:hAnsi="Arial" w:cs="Arial"/>
          <w:b w:val="0"/>
          <w:i/>
          <w:iCs/>
        </w:rPr>
        <w:t xml:space="preserve">Załącznik nr </w:t>
      </w:r>
      <w:r w:rsidR="004547DB" w:rsidRPr="004547DB">
        <w:rPr>
          <w:rFonts w:ascii="Arial" w:hAnsi="Arial" w:cs="Arial"/>
          <w:b w:val="0"/>
          <w:i/>
          <w:iCs/>
        </w:rPr>
        <w:t>4</w:t>
      </w:r>
      <w:r w:rsidR="00F96773" w:rsidRPr="004547DB">
        <w:rPr>
          <w:rFonts w:ascii="Arial" w:hAnsi="Arial" w:cs="Arial"/>
          <w:b w:val="0"/>
          <w:i/>
          <w:iCs/>
        </w:rPr>
        <w:t xml:space="preserve"> do SIWZ</w:t>
      </w:r>
      <w:r w:rsidR="00F96773" w:rsidRPr="004547DB">
        <w:rPr>
          <w:rFonts w:ascii="Arial" w:hAnsi="Arial" w:cs="Arial"/>
          <w:b w:val="0"/>
        </w:rPr>
        <w:t xml:space="preserve"> </w:t>
      </w:r>
      <w:r w:rsidRPr="004547DB">
        <w:rPr>
          <w:rFonts w:ascii="Arial" w:hAnsi="Arial" w:cs="Arial"/>
          <w:b w:val="0"/>
        </w:rPr>
        <w:t xml:space="preserve">oraz załączeniem </w:t>
      </w:r>
      <w:proofErr w:type="gramStart"/>
      <w:r w:rsidRPr="004547DB">
        <w:rPr>
          <w:rFonts w:ascii="Arial" w:hAnsi="Arial" w:cs="Arial"/>
          <w:b w:val="0"/>
        </w:rPr>
        <w:t>dowodów,</w:t>
      </w:r>
      <w:proofErr w:type="gramEnd"/>
      <w:r w:rsidRPr="004547DB">
        <w:rPr>
          <w:rFonts w:ascii="Arial" w:hAnsi="Arial" w:cs="Arial"/>
          <w:b w:val="0"/>
        </w:rPr>
        <w:t xml:space="preserve"> czy </w:t>
      </w:r>
      <w:r w:rsidR="003B2BA4" w:rsidRPr="004547DB">
        <w:rPr>
          <w:rFonts w:ascii="Arial" w:hAnsi="Arial" w:cs="Arial"/>
          <w:b w:val="0"/>
        </w:rPr>
        <w:t xml:space="preserve">usługi te </w:t>
      </w:r>
      <w:r w:rsidRPr="004547DB">
        <w:rPr>
          <w:rFonts w:ascii="Arial" w:hAnsi="Arial" w:cs="Arial"/>
          <w:b w:val="0"/>
        </w:rPr>
        <w:t>zostały wykonane należycie</w:t>
      </w:r>
      <w:r w:rsidR="004547DB" w:rsidRPr="004547DB">
        <w:rPr>
          <w:rFonts w:ascii="Arial" w:hAnsi="Arial" w:cs="Arial"/>
          <w:b w:val="0"/>
        </w:rPr>
        <w:t>;</w:t>
      </w:r>
    </w:p>
    <w:p w14:paraId="3D7B2899" w14:textId="1BA6DC11" w:rsidR="000A29EA" w:rsidRPr="004547DB" w:rsidRDefault="000A29EA" w:rsidP="000A29EA">
      <w:pPr>
        <w:pStyle w:val="Tekstpodstawowy"/>
        <w:ind w:left="1430"/>
        <w:jc w:val="both"/>
        <w:rPr>
          <w:rFonts w:ascii="Arial" w:hAnsi="Arial" w:cs="Arial"/>
          <w:b w:val="0"/>
        </w:rPr>
      </w:pPr>
      <w:r w:rsidRPr="004547DB">
        <w:rPr>
          <w:rStyle w:val="Pogrubienie"/>
          <w:rFonts w:ascii="Arial" w:hAnsi="Arial" w:cs="Arial"/>
          <w:b/>
          <w:i/>
          <w:sz w:val="20"/>
        </w:rPr>
        <w:t>Jeżeli Zamawiający jest podmiotem, na rzecz którego usługi wskazane w Wykazie wykonanych usług zostały wcześniej wykonane, Wykonawca nie ma obowiązku przedkładać dowodów, o których mowa w pkt. 6.1.</w:t>
      </w:r>
      <w:r w:rsidR="004547DB" w:rsidRPr="004547DB">
        <w:rPr>
          <w:rStyle w:val="Pogrubienie"/>
          <w:rFonts w:ascii="Arial" w:hAnsi="Arial" w:cs="Arial"/>
          <w:b/>
          <w:i/>
          <w:sz w:val="20"/>
        </w:rPr>
        <w:t>2</w:t>
      </w:r>
      <w:r w:rsidRPr="004547DB">
        <w:rPr>
          <w:rStyle w:val="Pogrubienie"/>
          <w:rFonts w:ascii="Arial" w:hAnsi="Arial" w:cs="Arial"/>
          <w:b/>
          <w:i/>
          <w:sz w:val="20"/>
        </w:rPr>
        <w:t xml:space="preserve"> SIWZ.</w:t>
      </w:r>
    </w:p>
    <w:p w14:paraId="25F36734" w14:textId="77777777" w:rsidR="003C7D3F" w:rsidRPr="004547DB" w:rsidRDefault="0011578F" w:rsidP="003C7D3F">
      <w:pPr>
        <w:pStyle w:val="Tekstpodstawowy"/>
        <w:numPr>
          <w:ilvl w:val="2"/>
          <w:numId w:val="3"/>
        </w:numPr>
        <w:jc w:val="both"/>
        <w:rPr>
          <w:rFonts w:ascii="Arial" w:hAnsi="Arial" w:cs="Arial"/>
          <w:b w:val="0"/>
        </w:rPr>
      </w:pPr>
      <w:r w:rsidRPr="004547DB">
        <w:rPr>
          <w:rFonts w:ascii="Arial" w:hAnsi="Arial" w:cs="Arial"/>
          <w:b w:val="0"/>
        </w:rPr>
        <w:t>D</w:t>
      </w:r>
      <w:r w:rsidR="007E07C5" w:rsidRPr="004547DB">
        <w:rPr>
          <w:rFonts w:ascii="Arial" w:hAnsi="Arial" w:cs="Arial"/>
          <w:b w:val="0"/>
        </w:rPr>
        <w:t>okument potwierdzający, że Wykonawca jest ubezpieczony od odpowiedzialności cywilnej w zakresie prowadzonej działalności związanej z przedmiotem zamówienia</w:t>
      </w:r>
      <w:r w:rsidR="001B7038" w:rsidRPr="004547DB">
        <w:rPr>
          <w:rFonts w:ascii="Arial" w:hAnsi="Arial" w:cs="Arial"/>
          <w:b w:val="0"/>
        </w:rPr>
        <w:t>;</w:t>
      </w:r>
    </w:p>
    <w:p w14:paraId="57A92751" w14:textId="77777777" w:rsidR="0025724A" w:rsidRPr="004547DB" w:rsidRDefault="00BE7ECA" w:rsidP="00E2333C">
      <w:pPr>
        <w:pStyle w:val="Tekstpodstawowy"/>
        <w:numPr>
          <w:ilvl w:val="2"/>
          <w:numId w:val="3"/>
        </w:numPr>
        <w:jc w:val="both"/>
        <w:rPr>
          <w:rFonts w:ascii="Arial" w:hAnsi="Arial" w:cs="Arial"/>
          <w:b w:val="0"/>
        </w:rPr>
      </w:pPr>
      <w:r w:rsidRPr="004547DB">
        <w:rPr>
          <w:rFonts w:ascii="Arial" w:hAnsi="Arial" w:cs="Arial"/>
          <w:b w:val="0"/>
        </w:rPr>
        <w:t>J</w:t>
      </w:r>
      <w:r w:rsidR="0025724A" w:rsidRPr="004547DB">
        <w:rPr>
          <w:rFonts w:ascii="Arial" w:hAnsi="Arial" w:cs="Arial"/>
          <w:b w:val="0"/>
        </w:rPr>
        <w:t>eżeli Wykonawca powołuje się przy wykazywaniu spełnienia warunków udziału w postępowaniu, o których mowa w pkt. 5.1, na zasoby innych</w:t>
      </w:r>
      <w:r w:rsidR="00E2333C" w:rsidRPr="004547DB">
        <w:rPr>
          <w:rFonts w:ascii="Arial" w:hAnsi="Arial" w:cs="Arial"/>
          <w:b w:val="0"/>
        </w:rPr>
        <w:t xml:space="preserve"> podmiotów przedkłada </w:t>
      </w:r>
      <w:r w:rsidR="0025724A" w:rsidRPr="004547DB">
        <w:rPr>
          <w:rFonts w:ascii="Arial" w:hAnsi="Arial" w:cs="Arial"/>
          <w:b w:val="0"/>
        </w:rPr>
        <w:t>pisemne zobowiązanie innych podmiotów do oddania Wykonawcy do dyspozycji niezbędnych zasobów na okres korzystania z nich przy wykony</w:t>
      </w:r>
      <w:r w:rsidR="00E2333C" w:rsidRPr="004547DB">
        <w:rPr>
          <w:rFonts w:ascii="Arial" w:hAnsi="Arial" w:cs="Arial"/>
          <w:b w:val="0"/>
        </w:rPr>
        <w:t>waniu zamówienia.</w:t>
      </w:r>
    </w:p>
    <w:p w14:paraId="2BD59F73" w14:textId="3D157EB0" w:rsidR="0025724A" w:rsidRPr="004547DB" w:rsidRDefault="00E2333C" w:rsidP="004547DB">
      <w:pPr>
        <w:pStyle w:val="Tekstpodstawowy"/>
        <w:ind w:left="1418"/>
        <w:jc w:val="both"/>
        <w:rPr>
          <w:rFonts w:ascii="Arial" w:hAnsi="Arial" w:cs="Arial"/>
          <w:b w:val="0"/>
        </w:rPr>
      </w:pPr>
      <w:r w:rsidRPr="004547DB">
        <w:rPr>
          <w:rFonts w:ascii="Arial" w:hAnsi="Arial" w:cs="Arial"/>
          <w:b w:val="0"/>
        </w:rPr>
        <w:t>D</w:t>
      </w:r>
      <w:r w:rsidR="00E82159" w:rsidRPr="004547DB">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4547DB">
        <w:rPr>
          <w:rFonts w:ascii="Arial" w:hAnsi="Arial" w:cs="Arial"/>
          <w:b w:val="0"/>
        </w:rPr>
        <w:t>dokument potwierdzający, że inny podmiot jest ubezpieczony od odpowiedzialności cywilnej w zakresie prowadzonej działalności związanej z przedmiotem zamówienia</w:t>
      </w:r>
      <w:r w:rsidR="0025724A" w:rsidRPr="004547DB">
        <w:rPr>
          <w:rFonts w:ascii="Arial" w:hAnsi="Arial" w:cs="Arial"/>
          <w:b w:val="0"/>
          <w:bCs/>
        </w:rPr>
        <w:t>;</w:t>
      </w:r>
    </w:p>
    <w:p w14:paraId="3D52D3F9" w14:textId="3D0FB68F" w:rsidR="007E07C5" w:rsidRPr="004547D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4547DB">
        <w:rPr>
          <w:rFonts w:ascii="Arial" w:hAnsi="Arial"/>
          <w:b w:val="0"/>
          <w:i/>
        </w:rPr>
        <w:t xml:space="preserve">Załącznik nr </w:t>
      </w:r>
      <w:r w:rsidR="004547DB" w:rsidRPr="004547DB">
        <w:rPr>
          <w:rFonts w:ascii="Arial" w:hAnsi="Arial"/>
          <w:b w:val="0"/>
          <w:i/>
        </w:rPr>
        <w:t>5</w:t>
      </w:r>
      <w:r w:rsidR="00B50BAF" w:rsidRPr="004547DB">
        <w:rPr>
          <w:rFonts w:ascii="Arial" w:hAnsi="Arial"/>
          <w:b w:val="0"/>
          <w:i/>
        </w:rPr>
        <w:t xml:space="preserve"> do SIWZ</w:t>
      </w:r>
      <w:r w:rsidR="001B7038" w:rsidRPr="004547DB">
        <w:rPr>
          <w:rFonts w:ascii="Arial" w:hAnsi="Arial" w:cs="Arial"/>
          <w:b w:val="0"/>
        </w:rPr>
        <w:t>;</w:t>
      </w:r>
    </w:p>
    <w:p w14:paraId="2D9ABF17" w14:textId="614D0E85" w:rsidR="00384D37" w:rsidRPr="001C50DC" w:rsidRDefault="004547DB" w:rsidP="003C7D3F">
      <w:pPr>
        <w:numPr>
          <w:ilvl w:val="2"/>
          <w:numId w:val="3"/>
        </w:numPr>
        <w:jc w:val="both"/>
        <w:rPr>
          <w:rFonts w:ascii="Arial" w:hAnsi="Arial" w:cs="Arial"/>
          <w:sz w:val="22"/>
          <w:szCs w:val="20"/>
        </w:rPr>
      </w:pPr>
      <w:bookmarkStart w:id="1"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1"/>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6DE9BCEB" w:rsidR="00EF6456" w:rsidRPr="004547DB" w:rsidRDefault="00EF6456" w:rsidP="00EF6456">
      <w:pPr>
        <w:pStyle w:val="Tekstpodstawowy"/>
        <w:numPr>
          <w:ilvl w:val="2"/>
          <w:numId w:val="3"/>
        </w:numPr>
        <w:jc w:val="both"/>
        <w:rPr>
          <w:rFonts w:ascii="Arial" w:hAnsi="Arial" w:cs="Arial"/>
          <w:b w:val="0"/>
        </w:rPr>
      </w:pPr>
      <w:r w:rsidRPr="004547DB">
        <w:rPr>
          <w:rFonts w:ascii="Arial" w:hAnsi="Arial" w:cs="Arial"/>
          <w:b w:val="0"/>
          <w:szCs w:val="22"/>
        </w:rPr>
        <w:t>Listę podmiotów należących do tej samej grupy kapitałowej, o której mowa w pkt. 13.2.7.6 SIWZ, albo informację o tym, że nie należy do grupy kapitałowej –</w:t>
      </w:r>
      <w:r w:rsidRPr="004547DB">
        <w:rPr>
          <w:rFonts w:ascii="Arial" w:hAnsi="Arial" w:cs="Arial"/>
          <w:b w:val="0"/>
        </w:rPr>
        <w:t xml:space="preserve">– sporządzone według wzoru stanowiącego </w:t>
      </w:r>
      <w:r w:rsidRPr="004547DB">
        <w:rPr>
          <w:rFonts w:ascii="Arial" w:hAnsi="Arial"/>
          <w:b w:val="0"/>
          <w:i/>
        </w:rPr>
        <w:t xml:space="preserve">Załącznik nr </w:t>
      </w:r>
      <w:r w:rsidR="004547DB" w:rsidRPr="004547DB">
        <w:rPr>
          <w:rFonts w:ascii="Arial" w:hAnsi="Arial"/>
          <w:b w:val="0"/>
          <w:i/>
        </w:rPr>
        <w:t>6</w:t>
      </w:r>
      <w:r w:rsidRPr="004547DB">
        <w:rPr>
          <w:rFonts w:ascii="Arial" w:hAnsi="Arial"/>
          <w:b w:val="0"/>
          <w:i/>
        </w:rPr>
        <w:t xml:space="preserve"> do SIWZ</w:t>
      </w:r>
      <w:r w:rsidRPr="004547DB">
        <w:rPr>
          <w:rFonts w:ascii="Arial" w:hAnsi="Arial" w:cs="Arial"/>
          <w:b w:val="0"/>
        </w:rPr>
        <w:t>;</w:t>
      </w:r>
    </w:p>
    <w:p w14:paraId="6930CA84" w14:textId="2901E3CF" w:rsidR="00CF23B0" w:rsidRPr="004547DB" w:rsidRDefault="00CF23B0" w:rsidP="004547DB">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4547DB">
        <w:rPr>
          <w:rFonts w:ascii="Arial" w:hAnsi="Arial" w:cs="Arial"/>
          <w:b w:val="0"/>
        </w:rPr>
        <w:t xml:space="preserve"> </w:t>
      </w:r>
      <w:r w:rsidRPr="004547DB">
        <w:rPr>
          <w:rFonts w:ascii="Arial" w:hAnsi="Arial" w:cs="Arial"/>
          <w:b w:val="0"/>
          <w:szCs w:val="22"/>
        </w:rPr>
        <w:t>dokument lub dokumenty wystawione w kraju, w którym ma siedzibę lub miejsce zamieszkania potwierdzające odpowiednio, że</w:t>
      </w:r>
      <w:r w:rsidR="004547DB" w:rsidRPr="004547DB">
        <w:rPr>
          <w:rFonts w:ascii="Arial" w:hAnsi="Arial" w:cs="Arial"/>
          <w:b w:val="0"/>
          <w:szCs w:val="22"/>
        </w:rPr>
        <w:t xml:space="preserve"> </w:t>
      </w:r>
      <w:r w:rsidRPr="004547DB">
        <w:rPr>
          <w:rFonts w:ascii="Arial" w:hAnsi="Arial" w:cs="Arial"/>
          <w:b w:val="0"/>
          <w:szCs w:val="22"/>
        </w:rPr>
        <w:t>nie otwarto jego likwidacji ani nie ogłoszono upadłości - wystawiony nie wcześniej niż 6 miesięcy przed upływem terminu składania ofert</w:t>
      </w:r>
      <w:r w:rsidR="004547DB" w:rsidRPr="004547DB">
        <w:rPr>
          <w:rFonts w:ascii="Arial" w:hAnsi="Arial" w:cs="Arial"/>
          <w:b w:val="0"/>
          <w:szCs w:val="22"/>
        </w:rPr>
        <w:t>;</w:t>
      </w:r>
    </w:p>
    <w:p w14:paraId="14594FE5" w14:textId="171404AC" w:rsidR="000B060A" w:rsidRPr="000B060A" w:rsidRDefault="000B060A" w:rsidP="00CF23B0">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4547DB">
        <w:rPr>
          <w:rFonts w:ascii="Arial" w:hAnsi="Arial" w:cs="Arial"/>
          <w:b w:val="0"/>
          <w:bCs/>
          <w:szCs w:val="22"/>
        </w:rPr>
        <w:t>6.1.</w:t>
      </w:r>
      <w:r w:rsidR="004547DB" w:rsidRPr="004547DB">
        <w:rPr>
          <w:rFonts w:ascii="Arial" w:hAnsi="Arial" w:cs="Arial"/>
          <w:b w:val="0"/>
          <w:bCs/>
          <w:szCs w:val="22"/>
        </w:rPr>
        <w:t>8</w:t>
      </w:r>
      <w:r w:rsidRPr="004547DB">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4547DB">
        <w:rPr>
          <w:rFonts w:ascii="Arial" w:hAnsi="Arial" w:cs="Arial"/>
          <w:b w:val="0"/>
          <w:bCs/>
          <w:szCs w:val="22"/>
        </w:rPr>
        <w:t>;</w:t>
      </w:r>
    </w:p>
    <w:p w14:paraId="52A091A2" w14:textId="73877AF8" w:rsidR="001F7337" w:rsidRPr="004547DB" w:rsidRDefault="00D86630" w:rsidP="00CF23B0">
      <w:pPr>
        <w:pStyle w:val="Tekstpodstawowy"/>
        <w:numPr>
          <w:ilvl w:val="2"/>
          <w:numId w:val="3"/>
        </w:numPr>
        <w:jc w:val="both"/>
        <w:rPr>
          <w:rFonts w:ascii="Arial" w:hAnsi="Arial" w:cs="Arial"/>
          <w:b w:val="0"/>
          <w:i/>
        </w:rPr>
      </w:pPr>
      <w:r w:rsidRPr="004547DB">
        <w:rPr>
          <w:rFonts w:ascii="Arial" w:hAnsi="Arial" w:cs="Arial"/>
          <w:szCs w:val="22"/>
        </w:rPr>
        <w:t>Dowód wniesienia wadium</w:t>
      </w:r>
      <w:r w:rsidR="004547DB">
        <w:rPr>
          <w:rFonts w:ascii="Arial" w:hAnsi="Arial" w:cs="Arial"/>
          <w:szCs w:val="22"/>
        </w:rPr>
        <w:t>.</w:t>
      </w:r>
    </w:p>
    <w:p w14:paraId="1C84EE8A" w14:textId="02F759F9"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4547DB">
        <w:rPr>
          <w:rFonts w:ascii="Arial" w:hAnsi="Arial" w:cs="Arial"/>
          <w:b/>
          <w:sz w:val="22"/>
          <w:szCs w:val="22"/>
        </w:rPr>
        <w:t>. 6.1</w:t>
      </w:r>
      <w:r w:rsidR="007D1A6E" w:rsidRPr="004547DB">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4A8A0DF8" w:rsidR="00214D0D" w:rsidRPr="00CD7E63"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CD7E63">
        <w:rPr>
          <w:rFonts w:ascii="Arial" w:hAnsi="Arial" w:cs="Arial"/>
          <w:b/>
          <w:bCs/>
          <w:sz w:val="22"/>
          <w:szCs w:val="22"/>
        </w:rPr>
        <w:t>oryginału</w:t>
      </w:r>
      <w:r w:rsidRPr="00CD7E63">
        <w:rPr>
          <w:rFonts w:ascii="Arial" w:hAnsi="Arial" w:cs="Arial"/>
          <w:sz w:val="22"/>
          <w:szCs w:val="22"/>
        </w:rPr>
        <w:t xml:space="preserve"> - wypełnione formularze stanowiące </w:t>
      </w:r>
      <w:r w:rsidR="00B50BAF" w:rsidRPr="00CD7E63">
        <w:rPr>
          <w:rFonts w:ascii="Arial" w:hAnsi="Arial"/>
          <w:i/>
          <w:sz w:val="22"/>
        </w:rPr>
        <w:t xml:space="preserve">Załączniki nr </w:t>
      </w:r>
      <w:r w:rsidR="00CD7E63" w:rsidRPr="00CD7E63">
        <w:rPr>
          <w:rFonts w:ascii="Arial" w:hAnsi="Arial"/>
          <w:i/>
          <w:sz w:val="22"/>
        </w:rPr>
        <w:t>3</w:t>
      </w:r>
      <w:r w:rsidR="00CD7E63" w:rsidRPr="00CD7E63">
        <w:rPr>
          <w:rFonts w:ascii="Arial" w:hAnsi="Arial" w:cs="Arial"/>
          <w:i/>
          <w:sz w:val="22"/>
        </w:rPr>
        <w:t>÷</w:t>
      </w:r>
      <w:r w:rsidR="00CD7E63" w:rsidRPr="00CD7E63">
        <w:rPr>
          <w:rFonts w:ascii="Arial" w:hAnsi="Arial"/>
          <w:i/>
          <w:sz w:val="22"/>
        </w:rPr>
        <w:t>6</w:t>
      </w:r>
      <w:r w:rsidR="00B50BAF" w:rsidRPr="00CD7E63">
        <w:rPr>
          <w:rFonts w:ascii="Arial" w:hAnsi="Arial"/>
          <w:i/>
          <w:sz w:val="22"/>
        </w:rPr>
        <w:t xml:space="preserve"> do SIWZ</w:t>
      </w:r>
      <w:r w:rsidR="00B50BAF" w:rsidRPr="00CD7E63">
        <w:rPr>
          <w:rFonts w:ascii="Arial" w:hAnsi="Arial" w:cs="Arial"/>
          <w:bCs/>
        </w:rPr>
        <w:t>,</w:t>
      </w:r>
      <w:r w:rsidRPr="00CD7E63">
        <w:rPr>
          <w:rFonts w:ascii="Arial" w:hAnsi="Arial" w:cs="Arial"/>
          <w:bCs/>
          <w:sz w:val="22"/>
          <w:szCs w:val="22"/>
        </w:rPr>
        <w:t xml:space="preserve"> </w:t>
      </w:r>
      <w:r w:rsidR="008A2FD1" w:rsidRPr="00CD7E63">
        <w:rPr>
          <w:rFonts w:ascii="Arial" w:hAnsi="Arial" w:cs="Arial"/>
          <w:sz w:val="22"/>
          <w:szCs w:val="22"/>
        </w:rPr>
        <w:t>dowód wniesienia wadium (dot. formy niepieniężnej)</w:t>
      </w:r>
      <w:r w:rsidR="00CD7E63" w:rsidRPr="00CD7E63">
        <w:rPr>
          <w:rFonts w:ascii="Arial" w:hAnsi="Arial" w:cs="Arial"/>
          <w:sz w:val="22"/>
          <w:szCs w:val="22"/>
        </w:rPr>
        <w:t>;</w:t>
      </w:r>
    </w:p>
    <w:p w14:paraId="090F1BB0" w14:textId="4EBA43C0" w:rsidR="00055D11" w:rsidRPr="00CD7E63"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CD7E63">
        <w:rPr>
          <w:rFonts w:ascii="Arial" w:hAnsi="Arial" w:cs="Arial"/>
          <w:b/>
          <w:bCs/>
          <w:sz w:val="22"/>
          <w:szCs w:val="22"/>
        </w:rPr>
        <w:t>poświadczonych przez Wykonawcę za zgodność z oryginałem kopii</w:t>
      </w:r>
      <w:r w:rsidRPr="00CD7E63">
        <w:rPr>
          <w:rFonts w:ascii="Arial" w:hAnsi="Arial" w:cs="Arial"/>
          <w:sz w:val="22"/>
          <w:szCs w:val="22"/>
        </w:rPr>
        <w:t xml:space="preserve"> –</w:t>
      </w:r>
      <w:r w:rsidR="00F121A5" w:rsidRPr="00CD7E63">
        <w:rPr>
          <w:rFonts w:ascii="Arial" w:hAnsi="Arial" w:cs="Arial"/>
          <w:sz w:val="22"/>
          <w:szCs w:val="22"/>
        </w:rPr>
        <w:t xml:space="preserve"> </w:t>
      </w:r>
      <w:r w:rsidR="00B470E8" w:rsidRPr="00CD7E63">
        <w:rPr>
          <w:rFonts w:ascii="Arial" w:hAnsi="Arial" w:cs="Arial"/>
          <w:sz w:val="22"/>
          <w:szCs w:val="22"/>
        </w:rPr>
        <w:t>dokumenty wymienione w pkt. 6.1.</w:t>
      </w:r>
      <w:r w:rsidR="00CD7E63" w:rsidRPr="00CD7E63">
        <w:rPr>
          <w:rFonts w:ascii="Arial" w:hAnsi="Arial" w:cs="Arial"/>
          <w:sz w:val="22"/>
          <w:szCs w:val="22"/>
        </w:rPr>
        <w:t>3</w:t>
      </w:r>
      <w:r w:rsidR="00B470E8" w:rsidRPr="00CD7E63">
        <w:rPr>
          <w:rFonts w:ascii="Arial" w:hAnsi="Arial" w:cs="Arial"/>
          <w:sz w:val="22"/>
          <w:szCs w:val="22"/>
        </w:rPr>
        <w:t xml:space="preserve">, </w:t>
      </w:r>
      <w:r w:rsidR="00CF23B0" w:rsidRPr="00CD7E63">
        <w:rPr>
          <w:rFonts w:ascii="Arial" w:hAnsi="Arial" w:cs="Arial"/>
          <w:sz w:val="22"/>
          <w:szCs w:val="22"/>
        </w:rPr>
        <w:t>6.</w:t>
      </w:r>
      <w:r w:rsidR="00CD7E63" w:rsidRPr="00CD7E63">
        <w:rPr>
          <w:rFonts w:ascii="Arial" w:hAnsi="Arial" w:cs="Arial"/>
          <w:sz w:val="22"/>
          <w:szCs w:val="22"/>
        </w:rPr>
        <w:t>1.6</w:t>
      </w:r>
      <w:r w:rsidR="00B470E8" w:rsidRPr="00CD7E63">
        <w:rPr>
          <w:rFonts w:ascii="Arial" w:hAnsi="Arial" w:cs="Arial"/>
          <w:sz w:val="22"/>
          <w:szCs w:val="22"/>
        </w:rPr>
        <w:t xml:space="preserve"> SIWZ oraz dowody, o których mowa w pkt. 6.1.</w:t>
      </w:r>
      <w:r w:rsidR="00CD7E63" w:rsidRPr="00CD7E63">
        <w:rPr>
          <w:rFonts w:ascii="Arial" w:hAnsi="Arial" w:cs="Arial"/>
          <w:sz w:val="22"/>
          <w:szCs w:val="22"/>
        </w:rPr>
        <w:t>2</w:t>
      </w:r>
      <w:r w:rsidR="00B470E8" w:rsidRPr="00CD7E63">
        <w:rPr>
          <w:rFonts w:ascii="Arial" w:hAnsi="Arial" w:cs="Arial"/>
          <w:sz w:val="22"/>
          <w:szCs w:val="22"/>
        </w:rPr>
        <w:t xml:space="preserve"> SIWZ</w:t>
      </w:r>
      <w:r w:rsidR="00055D11" w:rsidRPr="00CD7E63">
        <w:rPr>
          <w:rFonts w:ascii="Arial" w:hAnsi="Arial" w:cs="Arial"/>
          <w:sz w:val="22"/>
          <w:szCs w:val="22"/>
        </w:rPr>
        <w:t>, z zastrzeżeniem, że w</w:t>
      </w:r>
      <w:r w:rsidR="00055D11" w:rsidRPr="00CD7E63">
        <w:rPr>
          <w:rFonts w:ascii="Arial" w:hAnsi="Arial" w:cs="Arial"/>
        </w:rPr>
        <w:t xml:space="preserve"> </w:t>
      </w:r>
      <w:r w:rsidR="00055D11" w:rsidRPr="00CD7E63">
        <w:rPr>
          <w:rFonts w:ascii="Arial" w:hAnsi="Arial" w:cs="Arial"/>
          <w:sz w:val="22"/>
          <w:szCs w:val="22"/>
        </w:rPr>
        <w:t xml:space="preserve">przypadku </w:t>
      </w:r>
      <w:r w:rsidR="00260A51" w:rsidRPr="00CD7E63">
        <w:rPr>
          <w:rFonts w:ascii="Arial" w:hAnsi="Arial" w:cs="Arial"/>
          <w:sz w:val="22"/>
          <w:szCs w:val="22"/>
        </w:rPr>
        <w:t>W</w:t>
      </w:r>
      <w:r w:rsidR="00055D11" w:rsidRPr="00CD7E63">
        <w:rPr>
          <w:rFonts w:ascii="Arial" w:hAnsi="Arial" w:cs="Arial"/>
          <w:sz w:val="22"/>
          <w:szCs w:val="22"/>
        </w:rPr>
        <w:t xml:space="preserve">ykonawców wspólnie ubiegających się o udzielenie zamówienia oraz w przypadku innych podmiotów, </w:t>
      </w:r>
      <w:r w:rsidR="00F121A5" w:rsidRPr="00CD7E63">
        <w:rPr>
          <w:rFonts w:ascii="Arial" w:hAnsi="Arial" w:cs="Arial"/>
          <w:sz w:val="22"/>
          <w:szCs w:val="22"/>
        </w:rPr>
        <w:t xml:space="preserve">na zasobach których wykonawca polega, </w:t>
      </w:r>
      <w:r w:rsidR="00055D11" w:rsidRPr="00CD7E63">
        <w:rPr>
          <w:rFonts w:ascii="Arial" w:hAnsi="Arial" w:cs="Arial"/>
          <w:sz w:val="22"/>
          <w:szCs w:val="22"/>
        </w:rPr>
        <w:t xml:space="preserve">kopie dokumentów dotyczących </w:t>
      </w:r>
      <w:r w:rsidR="00F121A5" w:rsidRPr="00CD7E63">
        <w:rPr>
          <w:rFonts w:ascii="Arial" w:hAnsi="Arial" w:cs="Arial"/>
          <w:sz w:val="22"/>
          <w:szCs w:val="22"/>
        </w:rPr>
        <w:t xml:space="preserve">odpowiednio wykonawcy lub tych podmiotów są </w:t>
      </w:r>
      <w:r w:rsidR="00055D11" w:rsidRPr="00CD7E63">
        <w:rPr>
          <w:rFonts w:ascii="Arial" w:hAnsi="Arial" w:cs="Arial"/>
          <w:sz w:val="22"/>
          <w:szCs w:val="22"/>
        </w:rPr>
        <w:t xml:space="preserve">poświadczane za zgodność z oryginałem </w:t>
      </w:r>
      <w:r w:rsidR="00F121A5" w:rsidRPr="00CD7E63">
        <w:rPr>
          <w:rFonts w:ascii="Arial" w:hAnsi="Arial" w:cs="Arial"/>
          <w:sz w:val="22"/>
          <w:szCs w:val="22"/>
        </w:rPr>
        <w:t>odpowiednio przez wykonawcę lub</w:t>
      </w:r>
      <w:r w:rsidR="00055D11" w:rsidRPr="00CD7E63">
        <w:rPr>
          <w:rFonts w:ascii="Arial" w:hAnsi="Arial" w:cs="Arial"/>
          <w:sz w:val="22"/>
          <w:szCs w:val="22"/>
        </w:rPr>
        <w:t xml:space="preserve"> te podmioty.</w:t>
      </w:r>
    </w:p>
    <w:p w14:paraId="2C6A9F83" w14:textId="7337AC19"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t>
      </w:r>
      <w:r w:rsidRPr="005B745E">
        <w:rPr>
          <w:rStyle w:val="Pogrubienie"/>
          <w:rFonts w:ascii="Arial" w:hAnsi="Arial" w:cs="Arial"/>
          <w:b w:val="0"/>
          <w:i/>
          <w:sz w:val="20"/>
          <w:szCs w:val="20"/>
        </w:rPr>
        <w:lastRenderedPageBreak/>
        <w:t xml:space="preserve">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44A4743F" w:rsidR="00CF23B0" w:rsidRPr="004A0F81"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4A0F81">
        <w:rPr>
          <w:rFonts w:ascii="Arial" w:hAnsi="Arial" w:cs="Arial"/>
          <w:b/>
          <w:sz w:val="22"/>
          <w:szCs w:val="22"/>
        </w:rPr>
        <w:t>dowodem</w:t>
      </w:r>
      <w:r w:rsidRPr="004A0F81">
        <w:rPr>
          <w:rFonts w:ascii="Arial" w:hAnsi="Arial" w:cs="Arial"/>
          <w:sz w:val="22"/>
          <w:szCs w:val="22"/>
        </w:rPr>
        <w:t>, czy usługi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4A0F81" w:rsidRDefault="00CF23B0" w:rsidP="00890565">
      <w:pPr>
        <w:numPr>
          <w:ilvl w:val="3"/>
          <w:numId w:val="45"/>
        </w:numPr>
        <w:ind w:left="1843"/>
        <w:jc w:val="both"/>
        <w:rPr>
          <w:rFonts w:ascii="Arial" w:hAnsi="Arial" w:cs="Arial"/>
          <w:sz w:val="22"/>
          <w:szCs w:val="22"/>
        </w:rPr>
      </w:pPr>
      <w:r w:rsidRPr="004A0F81">
        <w:rPr>
          <w:rFonts w:ascii="Arial" w:hAnsi="Arial" w:cs="Arial"/>
          <w:sz w:val="22"/>
          <w:szCs w:val="22"/>
        </w:rPr>
        <w:t>wskazanie nazwy (firmy) podmiotu, który wykonał zamówienie,</w:t>
      </w:r>
    </w:p>
    <w:p w14:paraId="7D7AF24C" w14:textId="012CA2A5" w:rsidR="00CF23B0" w:rsidRPr="004A0F81" w:rsidRDefault="00CF23B0" w:rsidP="00890565">
      <w:pPr>
        <w:numPr>
          <w:ilvl w:val="3"/>
          <w:numId w:val="45"/>
        </w:numPr>
        <w:ind w:left="1843"/>
        <w:jc w:val="both"/>
        <w:rPr>
          <w:rFonts w:ascii="Arial" w:hAnsi="Arial" w:cs="Arial"/>
          <w:sz w:val="22"/>
          <w:szCs w:val="22"/>
        </w:rPr>
      </w:pPr>
      <w:r w:rsidRPr="004A0F81">
        <w:rPr>
          <w:rFonts w:ascii="Arial" w:hAnsi="Arial" w:cs="Arial"/>
          <w:sz w:val="22"/>
          <w:szCs w:val="22"/>
        </w:rPr>
        <w:t>wskazanie podmiotu, na rzecz którego zamówienie zostało wykonane,</w:t>
      </w:r>
    </w:p>
    <w:p w14:paraId="70AE49C3" w14:textId="33491FEF" w:rsidR="00CF23B0" w:rsidRPr="004A0F81" w:rsidRDefault="00CF23B0" w:rsidP="00890565">
      <w:pPr>
        <w:numPr>
          <w:ilvl w:val="3"/>
          <w:numId w:val="45"/>
        </w:numPr>
        <w:ind w:left="1843"/>
        <w:jc w:val="both"/>
        <w:rPr>
          <w:rFonts w:ascii="Arial" w:hAnsi="Arial" w:cs="Arial"/>
          <w:sz w:val="22"/>
          <w:szCs w:val="22"/>
        </w:rPr>
      </w:pPr>
      <w:r w:rsidRPr="004A0F81">
        <w:rPr>
          <w:rFonts w:ascii="Arial" w:hAnsi="Arial" w:cs="Arial"/>
          <w:sz w:val="22"/>
          <w:szCs w:val="22"/>
        </w:rPr>
        <w:t xml:space="preserve">potwierdzenie, że zamówienie zostało wykonane należycie, </w:t>
      </w:r>
    </w:p>
    <w:p w14:paraId="6950BD4A" w14:textId="77777777" w:rsidR="00CF23B0" w:rsidRPr="004A0F81" w:rsidRDefault="00CF23B0" w:rsidP="00890565">
      <w:pPr>
        <w:pStyle w:val="Tekstblokowy"/>
        <w:numPr>
          <w:ilvl w:val="3"/>
          <w:numId w:val="45"/>
        </w:numPr>
        <w:tabs>
          <w:tab w:val="clear" w:pos="6379"/>
          <w:tab w:val="left" w:pos="851"/>
        </w:tabs>
        <w:ind w:left="1843" w:right="-1"/>
        <w:rPr>
          <w:rFonts w:ascii="Arial" w:hAnsi="Arial" w:cs="Arial"/>
          <w:sz w:val="22"/>
          <w:szCs w:val="22"/>
        </w:rPr>
      </w:pPr>
      <w:r w:rsidRPr="004A0F81">
        <w:rPr>
          <w:rFonts w:ascii="Arial" w:hAnsi="Arial" w:cs="Arial"/>
          <w:sz w:val="22"/>
          <w:szCs w:val="22"/>
        </w:rPr>
        <w:t>imię i nazwisko oraz podpis osoby (osób) uprawnionej do poświadczenia określonych w dokumencie faktów</w:t>
      </w:r>
    </w:p>
    <w:p w14:paraId="19B9FC04" w14:textId="77777777" w:rsidR="002049ED" w:rsidRPr="004A0F81"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4A0F81">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4A0F81" w:rsidRDefault="002049ED" w:rsidP="00890565">
      <w:pPr>
        <w:numPr>
          <w:ilvl w:val="3"/>
          <w:numId w:val="45"/>
        </w:numPr>
        <w:ind w:left="1843"/>
        <w:jc w:val="both"/>
        <w:rPr>
          <w:rFonts w:ascii="Arial" w:hAnsi="Arial" w:cs="Arial"/>
          <w:sz w:val="22"/>
          <w:szCs w:val="22"/>
        </w:rPr>
      </w:pPr>
      <w:r w:rsidRPr="004A0F81">
        <w:rPr>
          <w:rFonts w:ascii="Arial" w:hAnsi="Arial" w:cs="Arial"/>
          <w:sz w:val="22"/>
          <w:szCs w:val="22"/>
        </w:rPr>
        <w:t>zakres dostępnych wykonawcy zasobów innego podmiotu,</w:t>
      </w:r>
    </w:p>
    <w:p w14:paraId="70233FD3" w14:textId="77777777" w:rsidR="002049ED" w:rsidRPr="004A0F81" w:rsidRDefault="002049ED" w:rsidP="00890565">
      <w:pPr>
        <w:numPr>
          <w:ilvl w:val="3"/>
          <w:numId w:val="45"/>
        </w:numPr>
        <w:ind w:left="1843"/>
        <w:jc w:val="both"/>
        <w:rPr>
          <w:rFonts w:ascii="Arial" w:hAnsi="Arial" w:cs="Arial"/>
          <w:sz w:val="22"/>
          <w:szCs w:val="22"/>
        </w:rPr>
      </w:pPr>
      <w:r w:rsidRPr="004A0F81">
        <w:rPr>
          <w:rFonts w:ascii="Arial" w:hAnsi="Arial" w:cs="Arial"/>
          <w:sz w:val="22"/>
          <w:szCs w:val="22"/>
        </w:rPr>
        <w:t>sposób wykorzystania innego podmiotu, przez Wykonawcę, przy wykonywaniu niniejszego zamówienia,</w:t>
      </w:r>
    </w:p>
    <w:p w14:paraId="13548694" w14:textId="77777777" w:rsidR="002049ED" w:rsidRPr="004A0F81" w:rsidRDefault="002049ED" w:rsidP="00890565">
      <w:pPr>
        <w:numPr>
          <w:ilvl w:val="3"/>
          <w:numId w:val="45"/>
        </w:numPr>
        <w:ind w:left="1843"/>
        <w:jc w:val="both"/>
        <w:rPr>
          <w:rFonts w:ascii="Arial" w:hAnsi="Arial" w:cs="Arial"/>
          <w:sz w:val="22"/>
          <w:szCs w:val="22"/>
        </w:rPr>
      </w:pPr>
      <w:r w:rsidRPr="004A0F81">
        <w:rPr>
          <w:rFonts w:ascii="Arial" w:hAnsi="Arial" w:cs="Arial"/>
          <w:sz w:val="22"/>
          <w:szCs w:val="22"/>
        </w:rPr>
        <w:t>charakter stosunku, jaki będzie łączył Wykonawcę z innym podmiotem,</w:t>
      </w:r>
    </w:p>
    <w:p w14:paraId="2CBB983C" w14:textId="77777777" w:rsidR="002049ED" w:rsidRPr="004A0F81" w:rsidRDefault="002049ED" w:rsidP="00890565">
      <w:pPr>
        <w:numPr>
          <w:ilvl w:val="3"/>
          <w:numId w:val="45"/>
        </w:numPr>
        <w:ind w:left="1843"/>
        <w:jc w:val="both"/>
        <w:rPr>
          <w:rFonts w:ascii="Arial" w:hAnsi="Arial" w:cs="Arial"/>
          <w:sz w:val="22"/>
          <w:szCs w:val="22"/>
        </w:rPr>
      </w:pPr>
      <w:r w:rsidRPr="004A0F81">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14903985" w:rsidR="00E93ACB" w:rsidRPr="004A0F81" w:rsidRDefault="00C169E6" w:rsidP="004A0F81">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4A0F81">
        <w:rPr>
          <w:rFonts w:ascii="Arial" w:hAnsi="Arial" w:cs="Arial"/>
          <w:sz w:val="22"/>
          <w:szCs w:val="22"/>
        </w:rPr>
        <w:t>Zamawiający może wezwać także, w wyznaczonym przez siebie terminie, do złożenia wyjaśnień dotyczących oświadczeń lub dokumentów, wymienionych w pkt. 6</w:t>
      </w:r>
      <w:r w:rsidR="00803610" w:rsidRPr="004A0F81">
        <w:rPr>
          <w:rFonts w:ascii="Arial" w:eastAsia="EUAlbertina-Regular-Identity-H" w:hAnsi="Arial" w:cs="Arial"/>
          <w:sz w:val="22"/>
          <w:szCs w:val="22"/>
        </w:rPr>
        <w:t xml:space="preserve"> SIWZ</w:t>
      </w:r>
      <w:r w:rsidRPr="004A0F81">
        <w:rPr>
          <w:rFonts w:ascii="Arial" w:hAnsi="Arial" w:cs="Arial"/>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20282C47"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r w:rsidRPr="00890565">
        <w:rPr>
          <w:rFonts w:ascii="Arial" w:hAnsi="Arial" w:cs="Arial"/>
          <w:color w:val="C00000"/>
          <w:sz w:val="22"/>
          <w:szCs w:val="22"/>
        </w:rPr>
        <w:t xml:space="preserve"> </w:t>
      </w:r>
      <w:hyperlink r:id="rId9" w:history="1">
        <w:r w:rsidR="004D5B86" w:rsidRPr="00313A6F">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03F7EA1C"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B134B8">
        <w:rPr>
          <w:rFonts w:ascii="Arial" w:hAnsi="Arial" w:cs="Arial"/>
          <w:sz w:val="22"/>
          <w:szCs w:val="22"/>
        </w:rPr>
        <w:t xml:space="preserve">6.4, 6.5, </w:t>
      </w:r>
      <w:r w:rsidR="00644669" w:rsidRPr="00B134B8">
        <w:rPr>
          <w:rFonts w:ascii="Arial" w:hAnsi="Arial" w:cs="Arial"/>
          <w:sz w:val="22"/>
          <w:szCs w:val="22"/>
        </w:rPr>
        <w:t xml:space="preserve">13.2.1 i </w:t>
      </w:r>
      <w:r w:rsidR="00F47453" w:rsidRPr="00B134B8">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B134B8">
        <w:rPr>
          <w:rFonts w:ascii="Arial" w:hAnsi="Arial" w:cs="Arial"/>
          <w:sz w:val="22"/>
          <w:szCs w:val="22"/>
        </w:rPr>
        <w:t>pkt. 13.2.9 i 13.2.11</w:t>
      </w:r>
      <w:r w:rsidR="00803610" w:rsidRPr="00B134B8">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18113E91"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7FB57919"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sidR="00B134B8">
        <w:rPr>
          <w:rFonts w:ascii="Arial" w:hAnsi="Arial" w:cs="Arial"/>
          <w:sz w:val="22"/>
          <w:szCs w:val="22"/>
        </w:rPr>
        <w:t>adres</w:t>
      </w:r>
      <w:r w:rsidRPr="00C12699">
        <w:rPr>
          <w:rFonts w:ascii="Arial" w:hAnsi="Arial" w:cs="Arial"/>
          <w:sz w:val="22"/>
          <w:szCs w:val="22"/>
        </w:rPr>
        <w:t xml:space="preserve"> e-mail podany przez Wykonawcę zostało mu doręczone w sposób umożliwiający zapoznanie się Wykonawcy z treścią pisma, chyba że Wykonawca wezwany </w:t>
      </w:r>
      <w:r w:rsidRPr="00C12699">
        <w:rPr>
          <w:rFonts w:ascii="Arial" w:hAnsi="Arial" w:cs="Arial"/>
          <w:sz w:val="22"/>
          <w:szCs w:val="22"/>
        </w:rPr>
        <w:lastRenderedPageBreak/>
        <w:t>przez Zamawiającego do potwierdzenia otrzymania pisma w sposób określony wyżej oświadczy, iż wiadomości nie otrzymał.</w:t>
      </w:r>
    </w:p>
    <w:p w14:paraId="505F6655" w14:textId="77777777" w:rsidR="00321C38" w:rsidRPr="00AB0BA5"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AB0BA5">
        <w:rPr>
          <w:rFonts w:ascii="Arial" w:hAnsi="Arial" w:cs="Arial"/>
          <w:sz w:val="22"/>
          <w:szCs w:val="22"/>
        </w:rPr>
        <w:t>oraz zamieści ją na tej stronie internetowej, na której zamieszczona została SIWZ.</w:t>
      </w:r>
    </w:p>
    <w:p w14:paraId="6559DC94" w14:textId="130D8AE4" w:rsidR="00563075" w:rsidRPr="00AB0BA5" w:rsidRDefault="00AB0BA5" w:rsidP="00AB0BA5">
      <w:pPr>
        <w:numPr>
          <w:ilvl w:val="2"/>
          <w:numId w:val="4"/>
        </w:numPr>
        <w:autoSpaceDE w:val="0"/>
        <w:autoSpaceDN w:val="0"/>
        <w:adjustRightInd w:val="0"/>
        <w:ind w:hanging="540"/>
        <w:jc w:val="both"/>
        <w:rPr>
          <w:rFonts w:ascii="Arial" w:hAnsi="Arial" w:cs="Arial"/>
          <w:color w:val="3A7C22" w:themeColor="accent6" w:themeShade="BF"/>
          <w:sz w:val="22"/>
          <w:szCs w:val="22"/>
        </w:rPr>
      </w:pPr>
      <w:r w:rsidRPr="00C33166">
        <w:rPr>
          <w:rFonts w:ascii="Arial" w:hAnsi="Arial" w:cs="Arial"/>
          <w:b/>
          <w:bCs/>
          <w:sz w:val="22"/>
          <w:szCs w:val="22"/>
        </w:rPr>
        <w:t>Zebranie Wykonawców</w:t>
      </w:r>
      <w:r w:rsidRPr="00C33166">
        <w:rPr>
          <w:rFonts w:ascii="Arial" w:hAnsi="Arial" w:cs="Arial"/>
          <w:sz w:val="22"/>
          <w:szCs w:val="22"/>
        </w:rPr>
        <w:t xml:space="preserve"> w celu zapoznania się z miejscem </w:t>
      </w:r>
      <w:bookmarkStart w:id="2" w:name="_Hlk209694053"/>
      <w:r>
        <w:rPr>
          <w:rFonts w:ascii="Arial" w:hAnsi="Arial" w:cs="Arial"/>
          <w:sz w:val="22"/>
          <w:szCs w:val="22"/>
        </w:rPr>
        <w:t>wykonywanych prac</w:t>
      </w:r>
      <w:bookmarkEnd w:id="2"/>
      <w:r>
        <w:rPr>
          <w:rFonts w:ascii="Arial" w:hAnsi="Arial" w:cs="Arial"/>
          <w:sz w:val="22"/>
          <w:szCs w:val="22"/>
        </w:rPr>
        <w:t xml:space="preserve"> </w:t>
      </w:r>
      <w:r w:rsidRPr="00C33166">
        <w:rPr>
          <w:rFonts w:ascii="Arial" w:hAnsi="Arial" w:cs="Arial"/>
          <w:sz w:val="22"/>
          <w:szCs w:val="22"/>
        </w:rPr>
        <w:t xml:space="preserve">odbędzie się </w:t>
      </w:r>
      <w:r w:rsidR="000230D4">
        <w:rPr>
          <w:rFonts w:ascii="Arial" w:hAnsi="Arial" w:cs="Arial"/>
          <w:b/>
          <w:bCs/>
          <w:sz w:val="22"/>
          <w:szCs w:val="22"/>
        </w:rPr>
        <w:t>04</w:t>
      </w:r>
      <w:r w:rsidRPr="004C0E70">
        <w:rPr>
          <w:rFonts w:ascii="Arial" w:hAnsi="Arial" w:cs="Arial"/>
          <w:b/>
          <w:bCs/>
          <w:sz w:val="22"/>
          <w:szCs w:val="22"/>
        </w:rPr>
        <w:t>.</w:t>
      </w:r>
      <w:r>
        <w:rPr>
          <w:rFonts w:ascii="Arial" w:hAnsi="Arial" w:cs="Arial"/>
          <w:b/>
          <w:bCs/>
          <w:sz w:val="22"/>
          <w:szCs w:val="22"/>
        </w:rPr>
        <w:t>1</w:t>
      </w:r>
      <w:r w:rsidR="000230D4">
        <w:rPr>
          <w:rFonts w:ascii="Arial" w:hAnsi="Arial" w:cs="Arial"/>
          <w:b/>
          <w:bCs/>
          <w:sz w:val="22"/>
          <w:szCs w:val="22"/>
        </w:rPr>
        <w:t>1</w:t>
      </w:r>
      <w:r w:rsidRPr="004C0E70">
        <w:rPr>
          <w:rFonts w:ascii="Arial" w:hAnsi="Arial" w:cs="Arial"/>
          <w:b/>
          <w:bCs/>
          <w:sz w:val="22"/>
          <w:szCs w:val="22"/>
        </w:rPr>
        <w:t>.2025</w:t>
      </w:r>
      <w:r w:rsidRPr="00C33166">
        <w:rPr>
          <w:rFonts w:ascii="Arial" w:hAnsi="Arial" w:cs="Arial"/>
          <w:sz w:val="22"/>
          <w:szCs w:val="22"/>
        </w:rPr>
        <w:t xml:space="preserve"> o </w:t>
      </w:r>
      <w:r w:rsidRPr="004C0E70">
        <w:rPr>
          <w:rFonts w:ascii="Arial" w:hAnsi="Arial" w:cs="Arial"/>
          <w:b/>
          <w:bCs/>
          <w:sz w:val="22"/>
          <w:szCs w:val="22"/>
        </w:rPr>
        <w:t>godz. 11:00</w:t>
      </w:r>
      <w:r w:rsidRPr="00C33166">
        <w:rPr>
          <w:rFonts w:ascii="Arial" w:hAnsi="Arial" w:cs="Arial"/>
          <w:sz w:val="22"/>
          <w:szCs w:val="22"/>
        </w:rPr>
        <w:t xml:space="preserve"> w Bydgoszczy przy ul. Gen. T. Bora-Komorowskiego 74A (Oczyszczalnia ścieków „Fordon”</w:t>
      </w:r>
      <w:r>
        <w:rPr>
          <w:rFonts w:ascii="Arial" w:hAnsi="Arial" w:cs="Arial"/>
          <w:sz w:val="22"/>
          <w:szCs w:val="22"/>
        </w:rPr>
        <w:t xml:space="preserve">; miejsce zbiórki: </w:t>
      </w:r>
      <w:r w:rsidRPr="005B1C8B">
        <w:rPr>
          <w:rFonts w:ascii="Arial" w:hAnsi="Arial" w:cs="Arial"/>
          <w:bCs/>
          <w:sz w:val="22"/>
          <w:szCs w:val="22"/>
        </w:rPr>
        <w:t>parking przed zakładem</w:t>
      </w:r>
      <w:r w:rsidRPr="00C33166">
        <w:rPr>
          <w:rFonts w:ascii="Arial" w:hAnsi="Arial" w:cs="Arial"/>
          <w:sz w:val="22"/>
          <w:szCs w:val="22"/>
        </w:rPr>
        <w:t>).</w:t>
      </w:r>
    </w:p>
    <w:p w14:paraId="3D6A9EBC" w14:textId="77777777" w:rsidR="00833D81" w:rsidRPr="00AB0BA5"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AB0BA5">
        <w:rPr>
          <w:rFonts w:ascii="Arial" w:hAnsi="Arial" w:cs="Arial"/>
          <w:sz w:val="22"/>
          <w:szCs w:val="22"/>
        </w:rPr>
        <w:t>oraz</w:t>
      </w:r>
      <w:r w:rsidRPr="00AB0BA5">
        <w:rPr>
          <w:rFonts w:ascii="Arial" w:hAnsi="Arial" w:cs="Arial"/>
          <w:sz w:val="22"/>
          <w:szCs w:val="22"/>
        </w:rPr>
        <w:t xml:space="preserve"> zamie</w:t>
      </w:r>
      <w:r w:rsidR="00F76873" w:rsidRPr="00AB0BA5">
        <w:rPr>
          <w:rFonts w:ascii="Arial" w:hAnsi="Arial" w:cs="Arial"/>
          <w:sz w:val="22"/>
          <w:szCs w:val="22"/>
        </w:rPr>
        <w:t>ści</w:t>
      </w:r>
      <w:r w:rsidRPr="00AB0BA5">
        <w:rPr>
          <w:rFonts w:ascii="Arial" w:hAnsi="Arial" w:cs="Arial"/>
          <w:sz w:val="22"/>
          <w:szCs w:val="22"/>
        </w:rPr>
        <w:t xml:space="preserve"> ją na tej stronie</w:t>
      </w:r>
      <w:r w:rsidR="00F76873" w:rsidRPr="00AB0BA5">
        <w:rPr>
          <w:rFonts w:ascii="Arial" w:hAnsi="Arial" w:cs="Arial"/>
          <w:sz w:val="22"/>
          <w:szCs w:val="22"/>
        </w:rPr>
        <w:t xml:space="preserve"> internetowej, na której zamieszczona została SIWZ</w:t>
      </w:r>
      <w:r w:rsidRPr="00AB0BA5">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441A48F" w:rsidR="00F608B6" w:rsidRPr="00AB0BA5"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AB0BA5">
        <w:rPr>
          <w:rFonts w:ascii="Arial" w:hAnsi="Arial" w:cs="Arial"/>
          <w:sz w:val="22"/>
          <w:szCs w:val="22"/>
        </w:rPr>
        <w:t>–</w:t>
      </w:r>
      <w:r w:rsidRPr="00F608B6">
        <w:rPr>
          <w:rFonts w:ascii="Arial" w:hAnsi="Arial" w:cs="Arial"/>
          <w:sz w:val="22"/>
          <w:szCs w:val="22"/>
        </w:rPr>
        <w:t xml:space="preserve"> </w:t>
      </w:r>
      <w:r w:rsidR="00AB0BA5" w:rsidRPr="006752E7">
        <w:rPr>
          <w:rFonts w:ascii="Arial" w:hAnsi="Arial" w:cs="Arial"/>
          <w:sz w:val="22"/>
          <w:szCs w:val="22"/>
        </w:rPr>
        <w:t>M</w:t>
      </w:r>
      <w:r w:rsidR="006752E7" w:rsidRPr="006752E7">
        <w:rPr>
          <w:rFonts w:ascii="Arial" w:hAnsi="Arial" w:cs="Arial"/>
          <w:sz w:val="22"/>
          <w:szCs w:val="22"/>
        </w:rPr>
        <w:t>irosław Luzak</w:t>
      </w:r>
      <w:r w:rsidRPr="006752E7">
        <w:rPr>
          <w:rFonts w:ascii="Arial" w:hAnsi="Arial" w:cs="Arial"/>
          <w:sz w:val="22"/>
          <w:szCs w:val="22"/>
        </w:rPr>
        <w:t xml:space="preserve"> tel. 52 </w:t>
      </w:r>
      <w:r w:rsidR="002F4805" w:rsidRPr="006752E7">
        <w:rPr>
          <w:rFonts w:ascii="Arial" w:hAnsi="Arial" w:cs="Arial"/>
          <w:sz w:val="22"/>
          <w:szCs w:val="22"/>
        </w:rPr>
        <w:t>58 60</w:t>
      </w:r>
      <w:r w:rsidRPr="006752E7">
        <w:rPr>
          <w:rFonts w:ascii="Arial" w:hAnsi="Arial" w:cs="Arial"/>
          <w:sz w:val="22"/>
          <w:szCs w:val="22"/>
        </w:rPr>
        <w:t xml:space="preserve"> </w:t>
      </w:r>
      <w:r w:rsidR="00AB0BA5" w:rsidRPr="006752E7">
        <w:rPr>
          <w:rFonts w:ascii="Arial" w:hAnsi="Arial" w:cs="Arial"/>
          <w:sz w:val="22"/>
          <w:szCs w:val="22"/>
        </w:rPr>
        <w:t>834</w:t>
      </w:r>
    </w:p>
    <w:p w14:paraId="32A1E5B4" w14:textId="7728E46E"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AB0BA5" w:rsidRPr="004205F4">
        <w:rPr>
          <w:rFonts w:ascii="Arial" w:hAnsi="Arial" w:cs="Arial"/>
          <w:sz w:val="22"/>
          <w:szCs w:val="22"/>
        </w:rPr>
        <w:t xml:space="preserve">Katarzyna </w:t>
      </w:r>
      <w:proofErr w:type="spellStart"/>
      <w:r w:rsidR="00AB0BA5" w:rsidRPr="004205F4">
        <w:rPr>
          <w:rFonts w:ascii="Arial" w:hAnsi="Arial" w:cs="Arial"/>
          <w:sz w:val="22"/>
          <w:szCs w:val="22"/>
        </w:rPr>
        <w:t>Ibiańska</w:t>
      </w:r>
      <w:proofErr w:type="spellEnd"/>
      <w:r w:rsidR="00AB0BA5" w:rsidRPr="004205F4">
        <w:rPr>
          <w:rFonts w:ascii="Arial" w:hAnsi="Arial" w:cs="Arial"/>
          <w:sz w:val="22"/>
          <w:szCs w:val="22"/>
        </w:rPr>
        <w:t xml:space="preserve"> tel. 52 58 60 984</w:t>
      </w:r>
    </w:p>
    <w:p w14:paraId="07F600F0" w14:textId="6C814C24" w:rsidR="00297EEF" w:rsidRPr="00B134B8" w:rsidRDefault="00642C6B" w:rsidP="00924F81">
      <w:pPr>
        <w:pStyle w:val="Nagwek2"/>
        <w:numPr>
          <w:ilvl w:val="0"/>
          <w:numId w:val="49"/>
        </w:numPr>
        <w:ind w:left="284"/>
        <w:jc w:val="left"/>
        <w:rPr>
          <w:rStyle w:val="NagowekSIWZ"/>
          <w:u w:val="none"/>
        </w:rPr>
      </w:pPr>
      <w:r w:rsidRPr="00B134B8">
        <w:rPr>
          <w:rStyle w:val="NagowekSIWZ"/>
          <w:b/>
          <w:bCs w:val="0"/>
          <w:u w:val="none"/>
        </w:rPr>
        <w:t>Wymagania dotyczące wadium</w:t>
      </w:r>
    </w:p>
    <w:p w14:paraId="038EA2CD" w14:textId="0E6A11C4" w:rsidR="00642C6B" w:rsidRPr="00B134B8" w:rsidRDefault="00642C6B" w:rsidP="00FD6C7A">
      <w:pPr>
        <w:numPr>
          <w:ilvl w:val="1"/>
          <w:numId w:val="5"/>
        </w:numPr>
        <w:tabs>
          <w:tab w:val="clear" w:pos="600"/>
          <w:tab w:val="left" w:pos="900"/>
        </w:tabs>
        <w:ind w:left="900" w:hanging="540"/>
        <w:jc w:val="both"/>
        <w:rPr>
          <w:rFonts w:ascii="Arial" w:hAnsi="Arial"/>
          <w:sz w:val="22"/>
        </w:rPr>
      </w:pPr>
      <w:r w:rsidRPr="00B134B8">
        <w:rPr>
          <w:rFonts w:ascii="Arial" w:hAnsi="Arial"/>
          <w:sz w:val="22"/>
        </w:rPr>
        <w:t xml:space="preserve">Warunkiem udziału w postępowaniu o udzielenie zamówienia jest wniesienie </w:t>
      </w:r>
      <w:r w:rsidRPr="00B134B8">
        <w:rPr>
          <w:rFonts w:ascii="Arial" w:hAnsi="Arial"/>
          <w:b/>
          <w:sz w:val="22"/>
        </w:rPr>
        <w:t xml:space="preserve">wadium w kwocie </w:t>
      </w:r>
      <w:r w:rsidR="00B134B8">
        <w:rPr>
          <w:rFonts w:ascii="Arial" w:hAnsi="Arial"/>
          <w:b/>
          <w:sz w:val="22"/>
        </w:rPr>
        <w:t>10.000,00</w:t>
      </w:r>
      <w:r w:rsidRPr="00B134B8">
        <w:rPr>
          <w:rFonts w:ascii="Arial" w:hAnsi="Arial"/>
          <w:b/>
          <w:sz w:val="22"/>
        </w:rPr>
        <w:t xml:space="preserve"> zł</w:t>
      </w:r>
      <w:r w:rsidRPr="00B134B8">
        <w:rPr>
          <w:rFonts w:ascii="Arial" w:hAnsi="Arial"/>
          <w:sz w:val="22"/>
        </w:rPr>
        <w:t>.</w:t>
      </w:r>
    </w:p>
    <w:p w14:paraId="12083B03" w14:textId="77777777" w:rsidR="00642C6B" w:rsidRPr="00B134B8" w:rsidRDefault="00642C6B" w:rsidP="00FD6C7A">
      <w:pPr>
        <w:numPr>
          <w:ilvl w:val="1"/>
          <w:numId w:val="5"/>
        </w:numPr>
        <w:tabs>
          <w:tab w:val="clear" w:pos="600"/>
          <w:tab w:val="left" w:pos="900"/>
        </w:tabs>
        <w:ind w:left="900" w:hanging="540"/>
        <w:jc w:val="both"/>
        <w:rPr>
          <w:rFonts w:ascii="Arial" w:hAnsi="Arial"/>
          <w:sz w:val="22"/>
        </w:rPr>
      </w:pPr>
      <w:r w:rsidRPr="00B134B8">
        <w:rPr>
          <w:rFonts w:ascii="Arial" w:hAnsi="Arial"/>
          <w:sz w:val="22"/>
        </w:rPr>
        <w:t>Wadium należy wnieść przed upływem terminu składania ofert.</w:t>
      </w:r>
    </w:p>
    <w:p w14:paraId="60CC9FD4" w14:textId="77777777" w:rsidR="00642C6B" w:rsidRPr="00B134B8" w:rsidRDefault="00642C6B" w:rsidP="00FD6C7A">
      <w:pPr>
        <w:numPr>
          <w:ilvl w:val="1"/>
          <w:numId w:val="5"/>
        </w:numPr>
        <w:tabs>
          <w:tab w:val="clear" w:pos="600"/>
          <w:tab w:val="left" w:pos="900"/>
        </w:tabs>
        <w:ind w:left="900" w:hanging="540"/>
        <w:jc w:val="both"/>
        <w:rPr>
          <w:rFonts w:ascii="Arial" w:hAnsi="Arial" w:cs="Arial"/>
          <w:sz w:val="22"/>
          <w:szCs w:val="22"/>
        </w:rPr>
      </w:pPr>
      <w:r w:rsidRPr="00B134B8">
        <w:rPr>
          <w:rFonts w:ascii="Arial" w:hAnsi="Arial"/>
          <w:sz w:val="22"/>
        </w:rPr>
        <w:t>W</w:t>
      </w:r>
      <w:r w:rsidRPr="00B134B8">
        <w:rPr>
          <w:rFonts w:ascii="Arial" w:hAnsi="Arial" w:cs="Arial"/>
          <w:sz w:val="22"/>
          <w:szCs w:val="22"/>
        </w:rPr>
        <w:t xml:space="preserve">adium może zostać wniesione w jednej lub kilku następujących formach: </w:t>
      </w:r>
    </w:p>
    <w:p w14:paraId="251C7BA2" w14:textId="77777777" w:rsidR="00642C6B" w:rsidRPr="00B134B8" w:rsidRDefault="00642C6B"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B134B8">
        <w:rPr>
          <w:rFonts w:ascii="Arial" w:hAnsi="Arial" w:cs="Arial"/>
          <w:sz w:val="22"/>
          <w:szCs w:val="22"/>
        </w:rPr>
        <w:t xml:space="preserve"> pieniądzu;</w:t>
      </w:r>
    </w:p>
    <w:p w14:paraId="50BFB3BE" w14:textId="77777777" w:rsidR="00642C6B" w:rsidRPr="00B134B8"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B134B8">
        <w:rPr>
          <w:rFonts w:ascii="Arial" w:hAnsi="Arial" w:cs="Arial"/>
          <w:sz w:val="22"/>
          <w:szCs w:val="22"/>
        </w:rPr>
        <w:t>p</w:t>
      </w:r>
      <w:r w:rsidR="00642C6B" w:rsidRPr="00B134B8">
        <w:rPr>
          <w:rFonts w:ascii="Arial" w:hAnsi="Arial" w:cs="Arial"/>
          <w:sz w:val="22"/>
          <w:szCs w:val="22"/>
        </w:rPr>
        <w:t xml:space="preserve">oręczeniach bankowych lub poręczeniach spółdzielczej kasy oszczędnościowo kredytowej, z </w:t>
      </w:r>
      <w:proofErr w:type="gramStart"/>
      <w:r w:rsidR="00642C6B" w:rsidRPr="00B134B8">
        <w:rPr>
          <w:rFonts w:ascii="Arial" w:hAnsi="Arial" w:cs="Arial"/>
          <w:sz w:val="22"/>
          <w:szCs w:val="22"/>
        </w:rPr>
        <w:t>tym</w:t>
      </w:r>
      <w:proofErr w:type="gramEnd"/>
      <w:r w:rsidR="00642C6B" w:rsidRPr="00B134B8">
        <w:rPr>
          <w:rFonts w:ascii="Arial" w:hAnsi="Arial" w:cs="Arial"/>
          <w:sz w:val="22"/>
          <w:szCs w:val="22"/>
        </w:rPr>
        <w:t xml:space="preserve"> że poręczenie kasy jest zawsze poręczeniem pieniężnym;</w:t>
      </w:r>
    </w:p>
    <w:p w14:paraId="655F5B36" w14:textId="77777777" w:rsidR="00642C6B" w:rsidRPr="00B134B8"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B134B8">
        <w:rPr>
          <w:rFonts w:ascii="Arial" w:hAnsi="Arial" w:cs="Arial"/>
          <w:sz w:val="22"/>
          <w:szCs w:val="22"/>
        </w:rPr>
        <w:t>g</w:t>
      </w:r>
      <w:r w:rsidR="00642C6B" w:rsidRPr="00B134B8">
        <w:rPr>
          <w:rFonts w:ascii="Arial" w:hAnsi="Arial" w:cs="Arial"/>
          <w:sz w:val="22"/>
          <w:szCs w:val="22"/>
        </w:rPr>
        <w:t>warancjach bankowych;</w:t>
      </w:r>
    </w:p>
    <w:p w14:paraId="163B02A2" w14:textId="77777777" w:rsidR="00642C6B" w:rsidRPr="00B134B8"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B134B8">
        <w:rPr>
          <w:rFonts w:ascii="Arial" w:hAnsi="Arial" w:cs="Arial"/>
          <w:sz w:val="22"/>
          <w:szCs w:val="22"/>
        </w:rPr>
        <w:t>g</w:t>
      </w:r>
      <w:r w:rsidR="00642C6B" w:rsidRPr="00B134B8">
        <w:rPr>
          <w:rFonts w:ascii="Arial" w:hAnsi="Arial" w:cs="Arial"/>
          <w:sz w:val="22"/>
          <w:szCs w:val="22"/>
        </w:rPr>
        <w:t>warancjach ubezpieczeniowych;</w:t>
      </w:r>
    </w:p>
    <w:p w14:paraId="70E0B66C" w14:textId="77777777" w:rsidR="00642C6B" w:rsidRPr="00B134B8"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B134B8">
        <w:rPr>
          <w:rFonts w:ascii="Arial" w:hAnsi="Arial" w:cs="Arial"/>
          <w:sz w:val="22"/>
          <w:szCs w:val="22"/>
        </w:rPr>
        <w:t>p</w:t>
      </w:r>
      <w:r w:rsidR="00642C6B" w:rsidRPr="00B134B8">
        <w:rPr>
          <w:rFonts w:ascii="Arial" w:hAnsi="Arial" w:cs="Arial"/>
          <w:sz w:val="22"/>
          <w:szCs w:val="22"/>
        </w:rPr>
        <w:t xml:space="preserve">oręczeniach udzielanych przez podmioty, o których mowa w art. 6b ust. 5 pkt 2 ustawy z dnia 9 listopada 2000 r. o utworzeniu Polskiej Agencji Rozwoju Przedsiębiorczości (Dz. U. </w:t>
      </w:r>
      <w:r w:rsidR="003B2F53" w:rsidRPr="00B134B8">
        <w:rPr>
          <w:rFonts w:ascii="Arial" w:hAnsi="Arial" w:cs="Arial"/>
          <w:sz w:val="22"/>
          <w:szCs w:val="22"/>
        </w:rPr>
        <w:t>z 20</w:t>
      </w:r>
      <w:r w:rsidR="00CF1689" w:rsidRPr="00B134B8">
        <w:rPr>
          <w:rFonts w:ascii="Arial" w:hAnsi="Arial" w:cs="Arial"/>
          <w:sz w:val="22"/>
          <w:szCs w:val="22"/>
        </w:rPr>
        <w:t>23</w:t>
      </w:r>
      <w:r w:rsidR="003B2F53" w:rsidRPr="00B134B8">
        <w:rPr>
          <w:rFonts w:ascii="Arial" w:hAnsi="Arial" w:cs="Arial"/>
          <w:sz w:val="22"/>
          <w:szCs w:val="22"/>
        </w:rPr>
        <w:t xml:space="preserve"> r. </w:t>
      </w:r>
      <w:r w:rsidR="00642C6B" w:rsidRPr="00B134B8">
        <w:rPr>
          <w:rFonts w:ascii="Arial" w:hAnsi="Arial" w:cs="Arial"/>
          <w:sz w:val="22"/>
          <w:szCs w:val="22"/>
        </w:rPr>
        <w:t xml:space="preserve"> poz. </w:t>
      </w:r>
      <w:r w:rsidR="00CF1689" w:rsidRPr="00B134B8">
        <w:rPr>
          <w:rFonts w:ascii="Arial" w:hAnsi="Arial" w:cs="Arial"/>
          <w:sz w:val="22"/>
          <w:szCs w:val="22"/>
        </w:rPr>
        <w:t>462</w:t>
      </w:r>
      <w:r w:rsidR="00B6674C" w:rsidRPr="00B134B8">
        <w:rPr>
          <w:rFonts w:ascii="Arial" w:hAnsi="Arial" w:cs="Arial"/>
          <w:sz w:val="22"/>
          <w:szCs w:val="22"/>
        </w:rPr>
        <w:t xml:space="preserve"> </w:t>
      </w:r>
      <w:proofErr w:type="spellStart"/>
      <w:r w:rsidR="00B6674C" w:rsidRPr="00B134B8">
        <w:rPr>
          <w:rFonts w:ascii="Arial" w:hAnsi="Arial" w:cs="Arial"/>
          <w:sz w:val="22"/>
          <w:szCs w:val="22"/>
        </w:rPr>
        <w:t>t</w:t>
      </w:r>
      <w:r w:rsidR="00CF1689" w:rsidRPr="00B134B8">
        <w:rPr>
          <w:rFonts w:ascii="Arial" w:hAnsi="Arial" w:cs="Arial"/>
          <w:sz w:val="22"/>
          <w:szCs w:val="22"/>
        </w:rPr>
        <w:t>.</w:t>
      </w:r>
      <w:r w:rsidR="00B6674C" w:rsidRPr="00B134B8">
        <w:rPr>
          <w:rFonts w:ascii="Arial" w:hAnsi="Arial" w:cs="Arial"/>
          <w:sz w:val="22"/>
          <w:szCs w:val="22"/>
        </w:rPr>
        <w:t>j</w:t>
      </w:r>
      <w:proofErr w:type="spellEnd"/>
      <w:r w:rsidR="00CF1689" w:rsidRPr="00B134B8">
        <w:rPr>
          <w:rFonts w:ascii="Arial" w:hAnsi="Arial" w:cs="Arial"/>
          <w:sz w:val="22"/>
          <w:szCs w:val="22"/>
        </w:rPr>
        <w:t>.</w:t>
      </w:r>
      <w:r w:rsidR="00642C6B" w:rsidRPr="00B134B8">
        <w:rPr>
          <w:rFonts w:ascii="Arial" w:hAnsi="Arial" w:cs="Arial"/>
          <w:sz w:val="22"/>
          <w:szCs w:val="22"/>
        </w:rPr>
        <w:t>).</w:t>
      </w:r>
    </w:p>
    <w:p w14:paraId="77C34890" w14:textId="211D8159" w:rsidR="003551EB" w:rsidRPr="00B134B8" w:rsidRDefault="00575AC8" w:rsidP="007751FF">
      <w:pPr>
        <w:numPr>
          <w:ilvl w:val="1"/>
          <w:numId w:val="5"/>
        </w:numPr>
        <w:tabs>
          <w:tab w:val="clear" w:pos="600"/>
          <w:tab w:val="left" w:pos="284"/>
          <w:tab w:val="num" w:pos="900"/>
          <w:tab w:val="left" w:pos="4784"/>
        </w:tabs>
        <w:ind w:left="900" w:hanging="540"/>
        <w:jc w:val="both"/>
        <w:rPr>
          <w:rFonts w:ascii="Arial" w:hAnsi="Arial"/>
          <w:color w:val="000000"/>
          <w:sz w:val="22"/>
          <w:szCs w:val="22"/>
        </w:rPr>
      </w:pPr>
      <w:r w:rsidRPr="00B134B8">
        <w:rPr>
          <w:rFonts w:ascii="Arial" w:hAnsi="Arial" w:cs="Arial"/>
          <w:sz w:val="22"/>
          <w:szCs w:val="22"/>
        </w:rPr>
        <w:t>W</w:t>
      </w:r>
      <w:r w:rsidR="00642C6B" w:rsidRPr="00B134B8">
        <w:rPr>
          <w:rFonts w:ascii="Arial" w:hAnsi="Arial" w:cs="Arial"/>
          <w:sz w:val="22"/>
          <w:szCs w:val="22"/>
        </w:rPr>
        <w:t xml:space="preserve">adium w formie pieniężnej należy wpłacić </w:t>
      </w:r>
      <w:r w:rsidR="00575FFD" w:rsidRPr="00B134B8">
        <w:rPr>
          <w:rFonts w:ascii="Arial" w:hAnsi="Arial" w:cs="Arial"/>
          <w:sz w:val="22"/>
          <w:szCs w:val="22"/>
        </w:rPr>
        <w:t xml:space="preserve">przelewem </w:t>
      </w:r>
      <w:r w:rsidR="00642C6B" w:rsidRPr="00B134B8">
        <w:rPr>
          <w:rFonts w:ascii="Arial" w:hAnsi="Arial" w:cs="Arial"/>
          <w:sz w:val="22"/>
          <w:szCs w:val="22"/>
        </w:rPr>
        <w:t xml:space="preserve">na konto Zamawiającego: BANK PEKAO S.A. II Oddział Bydgoszcz nr </w:t>
      </w:r>
      <w:r w:rsidR="006E6647" w:rsidRPr="00B134B8">
        <w:rPr>
          <w:rFonts w:ascii="Arial" w:hAnsi="Arial" w:cs="Arial"/>
          <w:sz w:val="22"/>
          <w:szCs w:val="22"/>
        </w:rPr>
        <w:t>39 1240 3493 1111 0010 6371 1311</w:t>
      </w:r>
      <w:r w:rsidR="00642C6B" w:rsidRPr="00B134B8">
        <w:rPr>
          <w:rFonts w:ascii="Arial" w:hAnsi="Arial" w:cs="Arial"/>
          <w:sz w:val="22"/>
          <w:szCs w:val="22"/>
        </w:rPr>
        <w:t xml:space="preserve"> z adnotacją: </w:t>
      </w:r>
      <w:r w:rsidR="00642C6B" w:rsidRPr="00B134B8">
        <w:rPr>
          <w:rFonts w:ascii="Arial" w:hAnsi="Arial" w:cs="Arial"/>
          <w:b/>
          <w:sz w:val="22"/>
          <w:szCs w:val="22"/>
        </w:rPr>
        <w:t>„WADIUM –</w:t>
      </w:r>
      <w:r w:rsidR="00B134B8" w:rsidRPr="00B134B8">
        <w:rPr>
          <w:rFonts w:ascii="Arial" w:hAnsi="Arial" w:cs="Arial"/>
          <w:b/>
          <w:sz w:val="22"/>
          <w:szCs w:val="22"/>
        </w:rPr>
        <w:t xml:space="preserve"> </w:t>
      </w:r>
      <w:r w:rsidR="00B134B8" w:rsidRPr="00B134B8">
        <w:rPr>
          <w:rFonts w:ascii="Arial" w:hAnsi="Arial"/>
          <w:b/>
          <w:iCs/>
          <w:sz w:val="22"/>
          <w:szCs w:val="22"/>
        </w:rPr>
        <w:t>Remont punktu mycia pojazdów specjalistycznych na terenie Oczyszczalni ścieków „Fordon”</w:t>
      </w:r>
      <w:r w:rsidR="00642C6B" w:rsidRPr="00B134B8">
        <w:rPr>
          <w:rFonts w:ascii="Arial" w:hAnsi="Arial" w:cs="Arial"/>
          <w:b/>
          <w:sz w:val="22"/>
          <w:szCs w:val="22"/>
        </w:rPr>
        <w:t>”</w:t>
      </w:r>
      <w:r w:rsidR="003551EB" w:rsidRPr="00B134B8">
        <w:rPr>
          <w:rFonts w:ascii="Arial" w:hAnsi="Arial" w:cs="Arial"/>
          <w:b/>
          <w:sz w:val="22"/>
          <w:szCs w:val="22"/>
        </w:rPr>
        <w:t>.</w:t>
      </w:r>
      <w:r w:rsidR="00642C6B" w:rsidRPr="00B134B8">
        <w:rPr>
          <w:rFonts w:ascii="Arial" w:hAnsi="Arial" w:cs="Arial"/>
          <w:b/>
          <w:sz w:val="22"/>
          <w:szCs w:val="22"/>
        </w:rPr>
        <w:t xml:space="preserve"> </w:t>
      </w:r>
      <w:r w:rsidR="003551EB" w:rsidRPr="00B134B8">
        <w:rPr>
          <w:rFonts w:ascii="Arial" w:hAnsi="Arial"/>
          <w:sz w:val="22"/>
          <w:szCs w:val="22"/>
        </w:rPr>
        <w:t xml:space="preserve">Do oferty należy dołączyć kopię </w:t>
      </w:r>
      <w:r w:rsidR="003551EB" w:rsidRPr="00B134B8">
        <w:rPr>
          <w:rFonts w:ascii="Arial" w:hAnsi="Arial"/>
          <w:color w:val="000000"/>
          <w:sz w:val="22"/>
          <w:szCs w:val="22"/>
        </w:rPr>
        <w:t>polecenia przelewu.</w:t>
      </w:r>
    </w:p>
    <w:p w14:paraId="19C3BBEB" w14:textId="77777777" w:rsidR="00642C6B" w:rsidRPr="00B134B8" w:rsidRDefault="00642C6B" w:rsidP="00FD6C7A">
      <w:pPr>
        <w:pStyle w:val="pkt"/>
        <w:numPr>
          <w:ilvl w:val="1"/>
          <w:numId w:val="5"/>
        </w:numPr>
        <w:tabs>
          <w:tab w:val="clear" w:pos="600"/>
          <w:tab w:val="left" w:pos="900"/>
        </w:tabs>
        <w:spacing w:before="0" w:after="0"/>
        <w:ind w:left="900" w:hanging="540"/>
        <w:rPr>
          <w:rFonts w:ascii="Arial" w:hAnsi="Arial" w:cs="Arial"/>
          <w:sz w:val="22"/>
          <w:szCs w:val="22"/>
        </w:rPr>
      </w:pPr>
      <w:r w:rsidRPr="00B134B8">
        <w:rPr>
          <w:rFonts w:ascii="Arial" w:hAnsi="Arial" w:cs="Arial"/>
          <w:sz w:val="22"/>
          <w:szCs w:val="22"/>
        </w:rPr>
        <w:t xml:space="preserve">Wadium w formie gwarancji </w:t>
      </w:r>
      <w:r w:rsidR="003551EB" w:rsidRPr="00B134B8">
        <w:rPr>
          <w:rFonts w:ascii="Arial" w:hAnsi="Arial" w:cs="Arial"/>
          <w:sz w:val="22"/>
          <w:szCs w:val="22"/>
        </w:rPr>
        <w:t xml:space="preserve">(poręczenia) </w:t>
      </w:r>
      <w:r w:rsidRPr="00B134B8">
        <w:rPr>
          <w:rFonts w:ascii="Arial" w:hAnsi="Arial" w:cs="Arial"/>
          <w:sz w:val="22"/>
          <w:szCs w:val="22"/>
        </w:rPr>
        <w:t>musi być czynnością jednostronnie zobowiązującą. Musi mieć on</w:t>
      </w:r>
      <w:r w:rsidR="000F2670" w:rsidRPr="00B134B8">
        <w:rPr>
          <w:rFonts w:ascii="Arial" w:hAnsi="Arial" w:cs="Arial"/>
          <w:sz w:val="22"/>
          <w:szCs w:val="22"/>
        </w:rPr>
        <w:t>o</w:t>
      </w:r>
      <w:r w:rsidRPr="00B134B8">
        <w:rPr>
          <w:rFonts w:ascii="Arial" w:hAnsi="Arial" w:cs="Arial"/>
          <w:sz w:val="22"/>
          <w:szCs w:val="22"/>
        </w:rPr>
        <w:t xml:space="preserve"> taką samą płynność jak wadium wniesione w pieniądzu. Dokument gwarancji</w:t>
      </w:r>
      <w:r w:rsidR="003551EB" w:rsidRPr="00B134B8">
        <w:rPr>
          <w:rFonts w:ascii="Arial" w:hAnsi="Arial" w:cs="Arial"/>
          <w:sz w:val="22"/>
          <w:szCs w:val="22"/>
        </w:rPr>
        <w:t xml:space="preserve"> (poręczenia) </w:t>
      </w:r>
      <w:r w:rsidRPr="00B134B8">
        <w:rPr>
          <w:rFonts w:ascii="Arial" w:hAnsi="Arial" w:cs="Arial"/>
          <w:sz w:val="22"/>
          <w:szCs w:val="22"/>
        </w:rPr>
        <w:t xml:space="preserve">powinien reprezentować bezwarunkową gwarancję, płatną na pierwsze żądanie Zamawiającego. </w:t>
      </w:r>
      <w:r w:rsidR="003551EB" w:rsidRPr="00B134B8">
        <w:rPr>
          <w:rFonts w:ascii="Arial" w:hAnsi="Arial" w:cs="Arial"/>
          <w:sz w:val="22"/>
          <w:szCs w:val="22"/>
        </w:rPr>
        <w:t xml:space="preserve">Oryginał </w:t>
      </w:r>
      <w:proofErr w:type="gramStart"/>
      <w:r w:rsidR="003551EB" w:rsidRPr="00B134B8">
        <w:rPr>
          <w:rFonts w:ascii="Arial" w:hAnsi="Arial" w:cs="Arial"/>
          <w:sz w:val="22"/>
          <w:szCs w:val="22"/>
        </w:rPr>
        <w:t>gwarancji  (</w:t>
      </w:r>
      <w:proofErr w:type="gramEnd"/>
      <w:r w:rsidR="003551EB" w:rsidRPr="00B134B8">
        <w:rPr>
          <w:rFonts w:ascii="Arial" w:hAnsi="Arial" w:cs="Arial"/>
          <w:sz w:val="22"/>
          <w:szCs w:val="22"/>
        </w:rPr>
        <w:t xml:space="preserve">poręczenia) </w:t>
      </w:r>
      <w:r w:rsidR="003551EB" w:rsidRPr="00B134B8">
        <w:rPr>
          <w:rFonts w:ascii="Arial" w:hAnsi="Arial"/>
          <w:color w:val="000000"/>
          <w:sz w:val="22"/>
          <w:szCs w:val="22"/>
        </w:rPr>
        <w:t>należy dołączyć do oferty.</w:t>
      </w:r>
    </w:p>
    <w:p w14:paraId="050CE6BD" w14:textId="77777777" w:rsidR="008812F5" w:rsidRPr="00B134B8" w:rsidRDefault="00165F63" w:rsidP="008812F5">
      <w:pPr>
        <w:pStyle w:val="pkt"/>
        <w:numPr>
          <w:ilvl w:val="1"/>
          <w:numId w:val="5"/>
        </w:numPr>
        <w:tabs>
          <w:tab w:val="clear" w:pos="600"/>
          <w:tab w:val="left" w:pos="900"/>
        </w:tabs>
        <w:spacing w:before="0" w:after="0"/>
        <w:ind w:left="900" w:hanging="540"/>
        <w:rPr>
          <w:rFonts w:ascii="Arial" w:hAnsi="Arial" w:cs="Arial"/>
          <w:sz w:val="22"/>
          <w:szCs w:val="22"/>
        </w:rPr>
      </w:pPr>
      <w:r w:rsidRPr="00B134B8">
        <w:rPr>
          <w:rFonts w:ascii="Arial" w:hAnsi="Arial" w:cs="Arial"/>
          <w:sz w:val="22"/>
          <w:szCs w:val="22"/>
        </w:rPr>
        <w:t>Z</w:t>
      </w:r>
      <w:r w:rsidR="00642C6B" w:rsidRPr="00B134B8">
        <w:rPr>
          <w:rFonts w:ascii="Arial" w:hAnsi="Arial" w:cs="Arial"/>
          <w:sz w:val="22"/>
          <w:szCs w:val="22"/>
        </w:rPr>
        <w:t>amawiający zwróci wadium</w:t>
      </w:r>
      <w:r w:rsidR="008812F5" w:rsidRPr="00B134B8">
        <w:rPr>
          <w:rFonts w:ascii="Arial" w:hAnsi="Arial" w:cs="Arial"/>
          <w:sz w:val="22"/>
          <w:szCs w:val="22"/>
        </w:rPr>
        <w:t xml:space="preserve"> wszystkim </w:t>
      </w:r>
      <w:r w:rsidR="00260A51" w:rsidRPr="00B134B8">
        <w:rPr>
          <w:rFonts w:ascii="Arial" w:hAnsi="Arial" w:cs="Arial"/>
          <w:sz w:val="22"/>
          <w:szCs w:val="22"/>
        </w:rPr>
        <w:t>W</w:t>
      </w:r>
      <w:r w:rsidR="008812F5" w:rsidRPr="00B134B8">
        <w:rPr>
          <w:rFonts w:ascii="Arial" w:hAnsi="Arial" w:cs="Arial"/>
          <w:sz w:val="22"/>
          <w:szCs w:val="22"/>
        </w:rPr>
        <w:t xml:space="preserve">ykonawcom niezwłocznie po wyborze oferty najkorzystniejszej lub unieważnieniu postępowania, z wyjątkiem </w:t>
      </w:r>
      <w:r w:rsidR="00260A51" w:rsidRPr="00B134B8">
        <w:rPr>
          <w:rFonts w:ascii="Arial" w:hAnsi="Arial" w:cs="Arial"/>
          <w:sz w:val="22"/>
          <w:szCs w:val="22"/>
        </w:rPr>
        <w:t>W</w:t>
      </w:r>
      <w:r w:rsidR="008812F5" w:rsidRPr="00B134B8">
        <w:rPr>
          <w:rFonts w:ascii="Arial" w:hAnsi="Arial" w:cs="Arial"/>
          <w:sz w:val="22"/>
          <w:szCs w:val="22"/>
        </w:rPr>
        <w:t>ykonawcy, którego oferta została wybrana jako najkorzystniejsza, z zastrzeżeniem postanowienia pkt. 8.1</w:t>
      </w:r>
      <w:r w:rsidR="00CD3742" w:rsidRPr="00B134B8">
        <w:rPr>
          <w:rFonts w:ascii="Arial" w:hAnsi="Arial" w:cs="Arial"/>
          <w:sz w:val="22"/>
          <w:szCs w:val="22"/>
        </w:rPr>
        <w:t>1</w:t>
      </w:r>
      <w:r w:rsidR="008812F5" w:rsidRPr="00B134B8">
        <w:rPr>
          <w:rFonts w:ascii="Arial" w:hAnsi="Arial" w:cs="Arial"/>
          <w:sz w:val="22"/>
          <w:szCs w:val="22"/>
        </w:rPr>
        <w:t>.1</w:t>
      </w:r>
      <w:r w:rsidR="00803610" w:rsidRPr="00B134B8">
        <w:rPr>
          <w:rFonts w:ascii="Arial" w:eastAsia="EUAlbertina-Regular-Identity-H" w:hAnsi="Arial" w:cs="Arial"/>
          <w:sz w:val="22"/>
          <w:szCs w:val="22"/>
        </w:rPr>
        <w:t xml:space="preserve"> </w:t>
      </w:r>
      <w:r w:rsidR="00803610" w:rsidRPr="00B134B8">
        <w:rPr>
          <w:rFonts w:ascii="Arial" w:hAnsi="Arial" w:cs="Arial"/>
          <w:sz w:val="22"/>
          <w:szCs w:val="22"/>
        </w:rPr>
        <w:t>SIWZ</w:t>
      </w:r>
      <w:r w:rsidR="008812F5" w:rsidRPr="00B134B8">
        <w:rPr>
          <w:rFonts w:ascii="Arial" w:hAnsi="Arial" w:cs="Arial"/>
          <w:sz w:val="22"/>
          <w:szCs w:val="22"/>
        </w:rPr>
        <w:t>.</w:t>
      </w:r>
    </w:p>
    <w:p w14:paraId="5AFC9542" w14:textId="77777777" w:rsidR="008812F5" w:rsidRPr="00C20B19" w:rsidRDefault="008812F5" w:rsidP="008812F5">
      <w:pPr>
        <w:pStyle w:val="pkt"/>
        <w:numPr>
          <w:ilvl w:val="1"/>
          <w:numId w:val="5"/>
        </w:numPr>
        <w:tabs>
          <w:tab w:val="clear" w:pos="600"/>
          <w:tab w:val="left" w:pos="900"/>
        </w:tabs>
        <w:spacing w:before="0" w:after="0"/>
        <w:ind w:left="900" w:hanging="540"/>
        <w:rPr>
          <w:rFonts w:ascii="Arial" w:hAnsi="Arial" w:cs="Arial"/>
          <w:sz w:val="22"/>
          <w:szCs w:val="22"/>
        </w:rPr>
      </w:pPr>
      <w:r w:rsidRPr="00B134B8">
        <w:rPr>
          <w:rFonts w:ascii="Arial" w:hAnsi="Arial" w:cs="Arial"/>
          <w:sz w:val="22"/>
          <w:szCs w:val="22"/>
        </w:rPr>
        <w:t xml:space="preserve">Wykonawcy, którego oferta została wybrana jako najkorzystniejsza, </w:t>
      </w:r>
      <w:r w:rsidR="00CD3742" w:rsidRPr="00B134B8">
        <w:rPr>
          <w:rFonts w:ascii="Arial" w:hAnsi="Arial" w:cs="Arial"/>
          <w:sz w:val="22"/>
          <w:szCs w:val="22"/>
        </w:rPr>
        <w:t>Z</w:t>
      </w:r>
      <w:r w:rsidRPr="00B134B8">
        <w:rPr>
          <w:rFonts w:ascii="Arial" w:hAnsi="Arial" w:cs="Arial"/>
          <w:sz w:val="22"/>
          <w:szCs w:val="22"/>
        </w:rPr>
        <w:t>amawiający zwr</w:t>
      </w:r>
      <w:r w:rsidR="00CD3742" w:rsidRPr="00B134B8">
        <w:rPr>
          <w:rFonts w:ascii="Arial" w:hAnsi="Arial" w:cs="Arial"/>
          <w:sz w:val="22"/>
          <w:szCs w:val="22"/>
        </w:rPr>
        <w:t>óci</w:t>
      </w:r>
      <w:r w:rsidRPr="00B134B8">
        <w:rPr>
          <w:rFonts w:ascii="Arial" w:hAnsi="Arial" w:cs="Arial"/>
          <w:sz w:val="22"/>
          <w:szCs w:val="22"/>
        </w:rPr>
        <w:t xml:space="preserve"> wadium niezwłocznie po zawarciu umowy w sprawie zamówienia</w:t>
      </w:r>
      <w:r w:rsidRPr="00B134B8">
        <w:rPr>
          <w:rFonts w:ascii="Arial" w:hAnsi="Arial" w:cs="Arial"/>
          <w:color w:val="0000FF"/>
          <w:sz w:val="22"/>
          <w:szCs w:val="22"/>
        </w:rPr>
        <w:t xml:space="preserve"> </w:t>
      </w:r>
      <w:r w:rsidRPr="00C20B19">
        <w:rPr>
          <w:rFonts w:ascii="Arial" w:hAnsi="Arial" w:cs="Arial"/>
          <w:sz w:val="22"/>
          <w:szCs w:val="22"/>
        </w:rPr>
        <w:t>oraz wniesieniu zabezpiecze</w:t>
      </w:r>
      <w:r w:rsidR="00CD3742" w:rsidRPr="00C20B19">
        <w:rPr>
          <w:rFonts w:ascii="Arial" w:hAnsi="Arial" w:cs="Arial"/>
          <w:sz w:val="22"/>
          <w:szCs w:val="22"/>
        </w:rPr>
        <w:t>nia należytego wykonania umowy</w:t>
      </w:r>
      <w:r w:rsidRPr="00C20B19">
        <w:rPr>
          <w:rFonts w:ascii="Arial" w:hAnsi="Arial" w:cs="Arial"/>
          <w:sz w:val="22"/>
          <w:szCs w:val="22"/>
        </w:rPr>
        <w:t>.</w:t>
      </w:r>
    </w:p>
    <w:p w14:paraId="26F6F273" w14:textId="77777777" w:rsidR="008812F5" w:rsidRPr="00B134B8"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B134B8">
        <w:rPr>
          <w:rFonts w:ascii="Arial" w:hAnsi="Arial" w:cs="Arial"/>
          <w:sz w:val="22"/>
          <w:szCs w:val="22"/>
        </w:rPr>
        <w:lastRenderedPageBreak/>
        <w:t>Z</w:t>
      </w:r>
      <w:r w:rsidR="008812F5" w:rsidRPr="00B134B8">
        <w:rPr>
          <w:rFonts w:ascii="Arial" w:hAnsi="Arial" w:cs="Arial"/>
          <w:sz w:val="22"/>
          <w:szCs w:val="22"/>
        </w:rPr>
        <w:t>amawiający zwr</w:t>
      </w:r>
      <w:r w:rsidRPr="00B134B8">
        <w:rPr>
          <w:rFonts w:ascii="Arial" w:hAnsi="Arial" w:cs="Arial"/>
          <w:sz w:val="22"/>
          <w:szCs w:val="22"/>
        </w:rPr>
        <w:t>óci</w:t>
      </w:r>
      <w:r w:rsidR="008812F5" w:rsidRPr="00B134B8">
        <w:rPr>
          <w:rFonts w:ascii="Arial" w:hAnsi="Arial" w:cs="Arial"/>
          <w:sz w:val="22"/>
          <w:szCs w:val="22"/>
        </w:rPr>
        <w:t xml:space="preserve"> niezwłocznie wadium, na wniosek </w:t>
      </w:r>
      <w:r w:rsidR="00260A51" w:rsidRPr="00B134B8">
        <w:rPr>
          <w:rFonts w:ascii="Arial" w:hAnsi="Arial" w:cs="Arial"/>
          <w:sz w:val="22"/>
          <w:szCs w:val="22"/>
        </w:rPr>
        <w:t>W</w:t>
      </w:r>
      <w:r w:rsidR="008812F5" w:rsidRPr="00B134B8">
        <w:rPr>
          <w:rFonts w:ascii="Arial" w:hAnsi="Arial" w:cs="Arial"/>
          <w:sz w:val="22"/>
          <w:szCs w:val="22"/>
        </w:rPr>
        <w:t>ykonawcy, który wycofał ofertę przed upływem terminu składania ofert.</w:t>
      </w:r>
    </w:p>
    <w:p w14:paraId="6ABFE7B6" w14:textId="77777777" w:rsidR="008812F5" w:rsidRPr="00B134B8"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B134B8">
        <w:rPr>
          <w:rFonts w:ascii="Arial" w:hAnsi="Arial" w:cs="Arial"/>
          <w:sz w:val="22"/>
          <w:szCs w:val="22"/>
        </w:rPr>
        <w:t>Z</w:t>
      </w:r>
      <w:r w:rsidR="008812F5" w:rsidRPr="00B134B8">
        <w:rPr>
          <w:rFonts w:ascii="Arial" w:hAnsi="Arial" w:cs="Arial"/>
          <w:sz w:val="22"/>
          <w:szCs w:val="22"/>
        </w:rPr>
        <w:t xml:space="preserve">amawiający </w:t>
      </w:r>
      <w:r w:rsidRPr="00B134B8">
        <w:rPr>
          <w:rFonts w:ascii="Arial" w:hAnsi="Arial" w:cs="Arial"/>
          <w:sz w:val="22"/>
          <w:szCs w:val="22"/>
        </w:rPr>
        <w:t>za</w:t>
      </w:r>
      <w:r w:rsidR="008812F5" w:rsidRPr="00B134B8">
        <w:rPr>
          <w:rFonts w:ascii="Arial" w:hAnsi="Arial" w:cs="Arial"/>
          <w:sz w:val="22"/>
          <w:szCs w:val="22"/>
        </w:rPr>
        <w:t xml:space="preserve">żąda ponownego wniesienia wadium przez </w:t>
      </w:r>
      <w:r w:rsidR="00260A51" w:rsidRPr="00B134B8">
        <w:rPr>
          <w:rFonts w:ascii="Arial" w:hAnsi="Arial" w:cs="Arial"/>
          <w:sz w:val="22"/>
          <w:szCs w:val="22"/>
        </w:rPr>
        <w:t>W</w:t>
      </w:r>
      <w:r w:rsidR="008812F5" w:rsidRPr="00B134B8">
        <w:rPr>
          <w:rFonts w:ascii="Arial" w:hAnsi="Arial" w:cs="Arial"/>
          <w:sz w:val="22"/>
          <w:szCs w:val="22"/>
        </w:rPr>
        <w:t xml:space="preserve">ykonawcę, któremu zwrócono wadium na podstawie </w:t>
      </w:r>
      <w:r w:rsidRPr="00B134B8">
        <w:rPr>
          <w:rFonts w:ascii="Arial" w:hAnsi="Arial" w:cs="Arial"/>
          <w:sz w:val="22"/>
          <w:szCs w:val="22"/>
        </w:rPr>
        <w:t>pkt. 8.6</w:t>
      </w:r>
      <w:r w:rsidR="00803610" w:rsidRPr="00B134B8">
        <w:rPr>
          <w:rFonts w:ascii="Arial" w:eastAsia="EUAlbertina-Regular-Identity-H" w:hAnsi="Arial" w:cs="Arial"/>
          <w:sz w:val="22"/>
          <w:szCs w:val="22"/>
        </w:rPr>
        <w:t xml:space="preserve"> SIWZ</w:t>
      </w:r>
      <w:r w:rsidR="008812F5" w:rsidRPr="00B134B8">
        <w:rPr>
          <w:rFonts w:ascii="Arial" w:hAnsi="Arial" w:cs="Arial"/>
          <w:sz w:val="22"/>
          <w:szCs w:val="22"/>
        </w:rPr>
        <w:t>, jeżeli w wyniku rozstrzygnięcia protestu jego oferta została wybrana jako najkorzystniejsza. Wykonawca wn</w:t>
      </w:r>
      <w:r w:rsidRPr="00B134B8">
        <w:rPr>
          <w:rFonts w:ascii="Arial" w:hAnsi="Arial" w:cs="Arial"/>
          <w:sz w:val="22"/>
          <w:szCs w:val="22"/>
        </w:rPr>
        <w:t>iesie</w:t>
      </w:r>
      <w:r w:rsidR="008812F5" w:rsidRPr="00B134B8">
        <w:rPr>
          <w:rFonts w:ascii="Arial" w:hAnsi="Arial" w:cs="Arial"/>
          <w:sz w:val="22"/>
          <w:szCs w:val="22"/>
        </w:rPr>
        <w:t xml:space="preserve"> wadium w terminie określonym przez </w:t>
      </w:r>
      <w:r w:rsidRPr="00B134B8">
        <w:rPr>
          <w:rFonts w:ascii="Arial" w:hAnsi="Arial" w:cs="Arial"/>
          <w:sz w:val="22"/>
          <w:szCs w:val="22"/>
        </w:rPr>
        <w:t>Z</w:t>
      </w:r>
      <w:r w:rsidR="008812F5" w:rsidRPr="00B134B8">
        <w:rPr>
          <w:rFonts w:ascii="Arial" w:hAnsi="Arial" w:cs="Arial"/>
          <w:sz w:val="22"/>
          <w:szCs w:val="22"/>
        </w:rPr>
        <w:t>amawiającego.</w:t>
      </w:r>
    </w:p>
    <w:p w14:paraId="5F292B53" w14:textId="77777777" w:rsidR="00642C6B" w:rsidRPr="00B134B8" w:rsidRDefault="00642C6B" w:rsidP="00FD6C7A">
      <w:pPr>
        <w:pStyle w:val="ust"/>
        <w:numPr>
          <w:ilvl w:val="1"/>
          <w:numId w:val="5"/>
        </w:numPr>
        <w:tabs>
          <w:tab w:val="clear" w:pos="600"/>
          <w:tab w:val="num" w:pos="900"/>
        </w:tabs>
        <w:spacing w:before="0" w:after="0"/>
        <w:ind w:left="900" w:hanging="540"/>
        <w:rPr>
          <w:rFonts w:ascii="Arial" w:hAnsi="Arial" w:cs="Arial"/>
          <w:sz w:val="22"/>
          <w:szCs w:val="22"/>
        </w:rPr>
      </w:pPr>
      <w:r w:rsidRPr="00B134B8">
        <w:rPr>
          <w:rFonts w:ascii="Arial" w:hAnsi="Arial" w:cs="Arial"/>
          <w:sz w:val="22"/>
          <w:szCs w:val="22"/>
        </w:rPr>
        <w:t xml:space="preserve">Jeżeli wadium wniesiono w pieniądzu, </w:t>
      </w:r>
      <w:r w:rsidR="00CD3742" w:rsidRPr="00B134B8">
        <w:rPr>
          <w:rFonts w:ascii="Arial" w:hAnsi="Arial" w:cs="Arial"/>
          <w:sz w:val="22"/>
          <w:szCs w:val="22"/>
        </w:rPr>
        <w:t>Z</w:t>
      </w:r>
      <w:r w:rsidRPr="00B134B8">
        <w:rPr>
          <w:rFonts w:ascii="Arial" w:hAnsi="Arial" w:cs="Arial"/>
          <w:sz w:val="22"/>
          <w:szCs w:val="22"/>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B134B8">
        <w:rPr>
          <w:rFonts w:ascii="Arial" w:hAnsi="Arial" w:cs="Arial"/>
          <w:sz w:val="22"/>
          <w:szCs w:val="22"/>
        </w:rPr>
        <w:t>W</w:t>
      </w:r>
      <w:r w:rsidRPr="00B134B8">
        <w:rPr>
          <w:rFonts w:ascii="Arial" w:hAnsi="Arial" w:cs="Arial"/>
          <w:sz w:val="22"/>
          <w:szCs w:val="22"/>
        </w:rPr>
        <w:t>ykonawcę.</w:t>
      </w:r>
    </w:p>
    <w:p w14:paraId="496FF2CF" w14:textId="77777777" w:rsidR="00642C6B" w:rsidRPr="00B134B8" w:rsidRDefault="00165F63" w:rsidP="00FD6C7A">
      <w:pPr>
        <w:pStyle w:val="ust"/>
        <w:numPr>
          <w:ilvl w:val="1"/>
          <w:numId w:val="5"/>
        </w:numPr>
        <w:tabs>
          <w:tab w:val="clear" w:pos="600"/>
          <w:tab w:val="num" w:pos="900"/>
        </w:tabs>
        <w:spacing w:before="0" w:after="0"/>
        <w:ind w:left="900" w:hanging="540"/>
        <w:rPr>
          <w:rFonts w:ascii="Arial" w:hAnsi="Arial" w:cs="Arial"/>
          <w:sz w:val="22"/>
          <w:szCs w:val="22"/>
        </w:rPr>
      </w:pPr>
      <w:r w:rsidRPr="00B134B8">
        <w:rPr>
          <w:rFonts w:ascii="Arial" w:hAnsi="Arial" w:cs="Arial"/>
          <w:sz w:val="22"/>
          <w:szCs w:val="22"/>
        </w:rPr>
        <w:t>Z</w:t>
      </w:r>
      <w:r w:rsidR="00642C6B" w:rsidRPr="00B134B8">
        <w:rPr>
          <w:rFonts w:ascii="Arial" w:hAnsi="Arial" w:cs="Arial"/>
          <w:sz w:val="22"/>
          <w:szCs w:val="22"/>
        </w:rPr>
        <w:t>amawiający zatrzyma wadium wraz z odsetkami, jeżeli</w:t>
      </w:r>
      <w:r w:rsidR="004935C4" w:rsidRPr="00B134B8">
        <w:rPr>
          <w:rFonts w:ascii="Arial" w:hAnsi="Arial" w:cs="Arial"/>
          <w:sz w:val="22"/>
          <w:szCs w:val="22"/>
        </w:rPr>
        <w:t>:</w:t>
      </w:r>
      <w:r w:rsidR="00642C6B" w:rsidRPr="00B134B8">
        <w:rPr>
          <w:rFonts w:ascii="Arial" w:hAnsi="Arial" w:cs="Arial"/>
          <w:sz w:val="22"/>
          <w:szCs w:val="22"/>
        </w:rPr>
        <w:t xml:space="preserve"> </w:t>
      </w:r>
    </w:p>
    <w:p w14:paraId="66C2B900" w14:textId="77777777" w:rsidR="0059674A" w:rsidRPr="00B134B8" w:rsidRDefault="009B6CFD" w:rsidP="00DB20E4">
      <w:pPr>
        <w:pStyle w:val="pkt"/>
        <w:numPr>
          <w:ilvl w:val="2"/>
          <w:numId w:val="5"/>
        </w:numPr>
        <w:tabs>
          <w:tab w:val="clear" w:pos="1200"/>
          <w:tab w:val="num" w:pos="1620"/>
        </w:tabs>
        <w:spacing w:before="0" w:after="0"/>
        <w:ind w:left="1620"/>
        <w:rPr>
          <w:rFonts w:ascii="Arial" w:hAnsi="Arial" w:cs="Arial"/>
          <w:color w:val="000000"/>
          <w:sz w:val="22"/>
          <w:szCs w:val="22"/>
        </w:rPr>
      </w:pPr>
      <w:r w:rsidRPr="00B134B8">
        <w:rPr>
          <w:rFonts w:ascii="Arial" w:hAnsi="Arial" w:cs="Arial"/>
          <w:color w:val="000000"/>
          <w:sz w:val="22"/>
          <w:szCs w:val="22"/>
        </w:rPr>
        <w:t>Wykonawca w odpowiedzi na wezwanie, o którym mowa w pkt.</w:t>
      </w:r>
      <w:r w:rsidRPr="00B134B8">
        <w:rPr>
          <w:rFonts w:ascii="Arial" w:hAnsi="Arial" w:cs="Arial"/>
          <w:color w:val="FF0000"/>
          <w:sz w:val="22"/>
          <w:szCs w:val="22"/>
        </w:rPr>
        <w:t xml:space="preserve"> </w:t>
      </w:r>
      <w:r w:rsidRPr="00C20B19">
        <w:rPr>
          <w:rFonts w:ascii="Arial" w:hAnsi="Arial" w:cs="Arial"/>
          <w:sz w:val="22"/>
          <w:szCs w:val="22"/>
          <w:u w:val="single"/>
        </w:rPr>
        <w:t>6</w:t>
      </w:r>
      <w:r w:rsidR="00E22CBA" w:rsidRPr="00C20B19">
        <w:rPr>
          <w:rFonts w:ascii="Arial" w:hAnsi="Arial" w:cs="Arial"/>
          <w:sz w:val="22"/>
          <w:szCs w:val="22"/>
          <w:u w:val="single"/>
        </w:rPr>
        <w:t>.4/6.5</w:t>
      </w:r>
      <w:r w:rsidR="00803610" w:rsidRPr="00B134B8">
        <w:rPr>
          <w:rFonts w:ascii="Arial" w:eastAsia="EUAlbertina-Regular-Identity-H" w:hAnsi="Arial" w:cs="Arial"/>
          <w:sz w:val="22"/>
          <w:szCs w:val="22"/>
        </w:rPr>
        <w:t xml:space="preserve"> SIWZ</w:t>
      </w:r>
      <w:r w:rsidRPr="00B134B8">
        <w:rPr>
          <w:rFonts w:ascii="Arial" w:hAnsi="Arial" w:cs="Arial"/>
          <w:color w:val="C00000"/>
          <w:sz w:val="22"/>
          <w:szCs w:val="22"/>
        </w:rPr>
        <w:t xml:space="preserve">, </w:t>
      </w:r>
      <w:r w:rsidRPr="00B134B8">
        <w:rPr>
          <w:rFonts w:ascii="Arial" w:hAnsi="Arial" w:cs="Arial"/>
          <w:color w:val="000000"/>
          <w:sz w:val="22"/>
          <w:szCs w:val="22"/>
        </w:rPr>
        <w:t>z przyczyn leżących po jego stronie, nie złożył dokumentów lub oświadczeń, o których mowa w pkt.</w:t>
      </w:r>
      <w:r w:rsidRPr="00B134B8">
        <w:rPr>
          <w:rFonts w:ascii="Arial" w:hAnsi="Arial" w:cs="Arial"/>
          <w:color w:val="FF0000"/>
          <w:sz w:val="22"/>
          <w:szCs w:val="22"/>
        </w:rPr>
        <w:t xml:space="preserve"> </w:t>
      </w:r>
      <w:r w:rsidRPr="00C20B19">
        <w:rPr>
          <w:rFonts w:ascii="Arial" w:hAnsi="Arial" w:cs="Arial"/>
          <w:sz w:val="22"/>
          <w:szCs w:val="22"/>
        </w:rPr>
        <w:t>6.1</w:t>
      </w:r>
      <w:r w:rsidR="00803610" w:rsidRPr="00C20B19">
        <w:rPr>
          <w:rFonts w:ascii="Arial" w:eastAsia="EUAlbertina-Regular-Identity-H" w:hAnsi="Arial" w:cs="Arial"/>
          <w:sz w:val="22"/>
          <w:szCs w:val="22"/>
        </w:rPr>
        <w:t xml:space="preserve"> </w:t>
      </w:r>
      <w:r w:rsidR="00803610" w:rsidRPr="00B134B8">
        <w:rPr>
          <w:rFonts w:ascii="Arial" w:eastAsia="EUAlbertina-Regular-Identity-H" w:hAnsi="Arial" w:cs="Arial"/>
          <w:sz w:val="22"/>
          <w:szCs w:val="22"/>
        </w:rPr>
        <w:t>SIWZ</w:t>
      </w:r>
      <w:r w:rsidRPr="00B134B8">
        <w:rPr>
          <w:rFonts w:ascii="Arial" w:hAnsi="Arial" w:cs="Arial"/>
          <w:color w:val="C00000"/>
          <w:sz w:val="22"/>
          <w:szCs w:val="22"/>
        </w:rPr>
        <w:t xml:space="preserve">, </w:t>
      </w:r>
      <w:r w:rsidRPr="00B134B8">
        <w:rPr>
          <w:rFonts w:ascii="Arial" w:hAnsi="Arial" w:cs="Arial"/>
          <w:color w:val="000000"/>
          <w:sz w:val="22"/>
          <w:szCs w:val="22"/>
        </w:rPr>
        <w:t>pełnomocnictw, lub nie wyraził zgody na poprawienie omyłki, o której mowa</w:t>
      </w:r>
      <w:r w:rsidRPr="00B134B8">
        <w:rPr>
          <w:rFonts w:ascii="Arial" w:hAnsi="Arial" w:cs="Arial"/>
          <w:color w:val="FF0000"/>
          <w:sz w:val="22"/>
          <w:szCs w:val="22"/>
        </w:rPr>
        <w:t xml:space="preserve"> </w:t>
      </w:r>
      <w:r w:rsidRPr="00B134B8">
        <w:rPr>
          <w:rFonts w:ascii="Arial" w:hAnsi="Arial" w:cs="Arial"/>
          <w:color w:val="000000"/>
          <w:sz w:val="22"/>
          <w:szCs w:val="22"/>
        </w:rPr>
        <w:t xml:space="preserve">w </w:t>
      </w:r>
      <w:r w:rsidR="00DB20E4" w:rsidRPr="00B134B8">
        <w:rPr>
          <w:rFonts w:ascii="Arial" w:hAnsi="Arial" w:cs="Arial"/>
          <w:color w:val="000000"/>
          <w:sz w:val="22"/>
          <w:szCs w:val="22"/>
        </w:rPr>
        <w:t>pkt.</w:t>
      </w:r>
      <w:r w:rsidR="00DB20E4" w:rsidRPr="00B134B8">
        <w:rPr>
          <w:rFonts w:ascii="Arial" w:hAnsi="Arial" w:cs="Arial"/>
          <w:color w:val="FF0000"/>
          <w:sz w:val="22"/>
          <w:szCs w:val="22"/>
        </w:rPr>
        <w:t xml:space="preserve"> </w:t>
      </w:r>
      <w:r w:rsidR="00DB20E4" w:rsidRPr="00C20B19">
        <w:rPr>
          <w:rFonts w:ascii="Arial" w:hAnsi="Arial" w:cs="Arial"/>
          <w:sz w:val="22"/>
          <w:szCs w:val="22"/>
        </w:rPr>
        <w:t>13.2.2.3</w:t>
      </w:r>
      <w:r w:rsidR="00803610" w:rsidRPr="00C20B19">
        <w:rPr>
          <w:rFonts w:ascii="Arial" w:eastAsia="EUAlbertina-Regular-Identity-H" w:hAnsi="Arial" w:cs="Arial"/>
          <w:sz w:val="22"/>
          <w:szCs w:val="22"/>
        </w:rPr>
        <w:t xml:space="preserve"> </w:t>
      </w:r>
      <w:r w:rsidR="00803610" w:rsidRPr="00B134B8">
        <w:rPr>
          <w:rFonts w:ascii="Arial" w:eastAsia="EUAlbertina-Regular-Identity-H" w:hAnsi="Arial" w:cs="Arial"/>
          <w:sz w:val="22"/>
          <w:szCs w:val="22"/>
        </w:rPr>
        <w:t>SIWZ</w:t>
      </w:r>
      <w:r w:rsidRPr="00B134B8">
        <w:rPr>
          <w:rFonts w:ascii="Arial" w:hAnsi="Arial" w:cs="Arial"/>
          <w:color w:val="C00000"/>
          <w:sz w:val="22"/>
          <w:szCs w:val="22"/>
        </w:rPr>
        <w:t xml:space="preserve">, </w:t>
      </w:r>
      <w:r w:rsidRPr="00B134B8">
        <w:rPr>
          <w:rFonts w:ascii="Arial" w:hAnsi="Arial" w:cs="Arial"/>
          <w:color w:val="000000"/>
          <w:sz w:val="22"/>
          <w:szCs w:val="22"/>
        </w:rPr>
        <w:t>co powodowało brak możliwości wybrania oferty złożonej przez wykonawcę jako najkorzystniej</w:t>
      </w:r>
      <w:r w:rsidR="00B14521" w:rsidRPr="00B134B8">
        <w:rPr>
          <w:rFonts w:ascii="Arial" w:hAnsi="Arial" w:cs="Arial"/>
          <w:color w:val="000000"/>
          <w:sz w:val="22"/>
          <w:szCs w:val="22"/>
        </w:rPr>
        <w:t>szej lub</w:t>
      </w:r>
    </w:p>
    <w:p w14:paraId="574031FB" w14:textId="77777777" w:rsidR="00910CF0" w:rsidRPr="00B134B8" w:rsidRDefault="00910CF0" w:rsidP="00910CF0">
      <w:pPr>
        <w:pStyle w:val="pkt"/>
        <w:numPr>
          <w:ilvl w:val="2"/>
          <w:numId w:val="5"/>
        </w:numPr>
        <w:tabs>
          <w:tab w:val="clear" w:pos="1200"/>
          <w:tab w:val="num" w:pos="1620"/>
        </w:tabs>
        <w:spacing w:before="0" w:after="0"/>
        <w:ind w:left="1620"/>
        <w:rPr>
          <w:rFonts w:ascii="Arial" w:hAnsi="Arial" w:cs="Arial"/>
          <w:sz w:val="22"/>
          <w:szCs w:val="22"/>
        </w:rPr>
      </w:pPr>
      <w:r w:rsidRPr="00B134B8">
        <w:rPr>
          <w:rFonts w:ascii="Arial" w:hAnsi="Arial" w:cs="Arial"/>
          <w:sz w:val="22"/>
          <w:szCs w:val="22"/>
        </w:rPr>
        <w:t>Wykonawca, którego oferta została wybrana:</w:t>
      </w:r>
    </w:p>
    <w:p w14:paraId="54CA431F" w14:textId="77777777" w:rsidR="00910CF0" w:rsidRPr="00B134B8"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B134B8">
        <w:rPr>
          <w:rFonts w:ascii="Arial" w:hAnsi="Arial" w:cs="Arial"/>
          <w:sz w:val="22"/>
          <w:szCs w:val="22"/>
        </w:rPr>
        <w:t>odmówił podpisania umowy w sprawie zamówienia na warunkach określonych w ofercie;</w:t>
      </w:r>
    </w:p>
    <w:p w14:paraId="6E7DED67" w14:textId="77777777" w:rsidR="00910CF0" w:rsidRPr="00B134B8"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B134B8">
        <w:rPr>
          <w:rFonts w:ascii="Arial" w:hAnsi="Arial" w:cs="Arial"/>
          <w:sz w:val="22"/>
          <w:szCs w:val="22"/>
        </w:rPr>
        <w:t xml:space="preserve">nie wniósł wymaganego zabezpieczenia należytego wykonania umowy; </w:t>
      </w:r>
    </w:p>
    <w:p w14:paraId="34A37D5C" w14:textId="4FA6358A" w:rsidR="00642C6B" w:rsidRPr="00B134B8" w:rsidRDefault="00910CF0" w:rsidP="00890565">
      <w:pPr>
        <w:pStyle w:val="pkt"/>
        <w:numPr>
          <w:ilvl w:val="3"/>
          <w:numId w:val="5"/>
        </w:numPr>
        <w:tabs>
          <w:tab w:val="clear" w:pos="1440"/>
        </w:tabs>
        <w:spacing w:before="0" w:after="120"/>
        <w:ind w:left="2520" w:hanging="900"/>
        <w:rPr>
          <w:rFonts w:ascii="Arial" w:hAnsi="Arial" w:cs="Arial"/>
          <w:sz w:val="22"/>
          <w:szCs w:val="22"/>
        </w:rPr>
      </w:pPr>
      <w:r w:rsidRPr="00B134B8">
        <w:rPr>
          <w:rFonts w:ascii="Arial" w:hAnsi="Arial" w:cs="Arial"/>
          <w:sz w:val="22"/>
          <w:szCs w:val="22"/>
        </w:rPr>
        <w:t>zawarcie umowy w sprawie zamówienia stało się niemożliwe z przyczyn leżących po stronie Wykonawcy.</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4E527A54" w:rsidR="009F2F71" w:rsidRPr="00C20B19"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C20B19">
        <w:rPr>
          <w:rFonts w:ascii="Arial" w:hAnsi="Arial" w:cs="Arial"/>
          <w:sz w:val="22"/>
          <w:szCs w:val="22"/>
        </w:rPr>
        <w:t xml:space="preserve">Wykonawca będzie związany ofertą przez okres </w:t>
      </w:r>
      <w:r w:rsidR="00C20B19" w:rsidRPr="00C20B19">
        <w:rPr>
          <w:rFonts w:ascii="Arial" w:hAnsi="Arial" w:cs="Arial"/>
          <w:b/>
          <w:sz w:val="22"/>
          <w:szCs w:val="22"/>
        </w:rPr>
        <w:t>60</w:t>
      </w:r>
      <w:r w:rsidR="00353C1E" w:rsidRPr="00C20B19">
        <w:rPr>
          <w:rFonts w:ascii="Arial" w:hAnsi="Arial" w:cs="Arial"/>
          <w:sz w:val="22"/>
          <w:szCs w:val="22"/>
        </w:rPr>
        <w:t xml:space="preserve"> dni</w:t>
      </w:r>
      <w:r w:rsidRPr="00C20B19">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w:t>
      </w:r>
      <w:proofErr w:type="gramStart"/>
      <w:r w:rsidRPr="009A5BF1">
        <w:rPr>
          <w:rFonts w:ascii="Arial" w:hAnsi="Arial" w:cs="Arial"/>
          <w:sz w:val="22"/>
          <w:szCs w:val="22"/>
        </w:rPr>
        <w:t>tym</w:t>
      </w:r>
      <w:proofErr w:type="gramEnd"/>
      <w:r w:rsidRPr="009A5BF1">
        <w:rPr>
          <w:rFonts w:ascii="Arial" w:hAnsi="Arial" w:cs="Arial"/>
          <w:sz w:val="22"/>
          <w:szCs w:val="22"/>
        </w:rPr>
        <w:t xml:space="preserve">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7B6A865" w14:textId="77777777" w:rsidR="009F2F71" w:rsidRPr="00C20B19" w:rsidRDefault="009F2F71" w:rsidP="00FD6C7A">
      <w:pPr>
        <w:numPr>
          <w:ilvl w:val="1"/>
          <w:numId w:val="6"/>
        </w:numPr>
        <w:tabs>
          <w:tab w:val="clear" w:pos="780"/>
          <w:tab w:val="num" w:pos="900"/>
        </w:tabs>
        <w:ind w:left="900" w:right="-143" w:hanging="540"/>
        <w:jc w:val="both"/>
        <w:rPr>
          <w:rFonts w:ascii="Arial" w:hAnsi="Arial" w:cs="Arial"/>
          <w:sz w:val="22"/>
          <w:szCs w:val="22"/>
        </w:rPr>
      </w:pPr>
      <w:r w:rsidRPr="00C20B19">
        <w:rPr>
          <w:rFonts w:ascii="Arial" w:hAnsi="Arial" w:cs="Arial"/>
          <w:sz w:val="22"/>
          <w:szCs w:val="22"/>
        </w:rPr>
        <w:t>Odmowa wyrażenia zgody, o której mowa w pkt. 9.2</w:t>
      </w:r>
      <w:r w:rsidR="00803610" w:rsidRPr="00C20B19">
        <w:rPr>
          <w:rFonts w:ascii="Arial" w:eastAsia="EUAlbertina-Regular-Identity-H" w:hAnsi="Arial" w:cs="Arial"/>
          <w:sz w:val="22"/>
          <w:szCs w:val="22"/>
        </w:rPr>
        <w:t xml:space="preserve"> SIWZ</w:t>
      </w:r>
      <w:r w:rsidRPr="00C20B19">
        <w:rPr>
          <w:rFonts w:ascii="Arial" w:hAnsi="Arial" w:cs="Arial"/>
          <w:sz w:val="22"/>
          <w:szCs w:val="22"/>
        </w:rPr>
        <w:t>, nie powoduje utraty wadium.</w:t>
      </w:r>
    </w:p>
    <w:p w14:paraId="7566F0E5" w14:textId="77777777" w:rsidR="00FC1704" w:rsidRPr="00C20B19" w:rsidRDefault="00FC1704" w:rsidP="00FD6C7A">
      <w:pPr>
        <w:numPr>
          <w:ilvl w:val="1"/>
          <w:numId w:val="6"/>
        </w:numPr>
        <w:tabs>
          <w:tab w:val="clear" w:pos="780"/>
          <w:tab w:val="num" w:pos="900"/>
        </w:tabs>
        <w:ind w:left="900" w:right="-143" w:hanging="540"/>
        <w:jc w:val="both"/>
        <w:rPr>
          <w:rFonts w:ascii="Arial" w:hAnsi="Arial" w:cs="Arial"/>
          <w:sz w:val="22"/>
          <w:szCs w:val="22"/>
        </w:rPr>
      </w:pPr>
      <w:r w:rsidRPr="00C20B19">
        <w:rPr>
          <w:rFonts w:ascii="Arial" w:hAnsi="Arial" w:cs="Arial"/>
          <w:sz w:val="22"/>
          <w:szCs w:val="22"/>
        </w:rPr>
        <w:t xml:space="preserve">Przedłużenie okresu związania ofertą jest dopuszczalne tylko z jednoczesnym przedłużeniem okresu ważności wadium </w:t>
      </w:r>
      <w:proofErr w:type="gramStart"/>
      <w:r w:rsidRPr="00C20B19">
        <w:rPr>
          <w:rFonts w:ascii="Arial" w:hAnsi="Arial" w:cs="Arial"/>
          <w:sz w:val="22"/>
          <w:szCs w:val="22"/>
        </w:rPr>
        <w:t>albo,</w:t>
      </w:r>
      <w:proofErr w:type="gramEnd"/>
      <w:r w:rsidRPr="00C20B19">
        <w:rPr>
          <w:rFonts w:ascii="Arial" w:hAnsi="Arial" w:cs="Arial"/>
          <w:sz w:val="22"/>
          <w:szCs w:val="22"/>
        </w:rPr>
        <w:t xml:space="preserve"> jeżeli nie jest to możliwie, z wniesieniem nowego wadium na przedłużony okres związania ofertą.</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C20B19">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037612A4" w:rsidR="00353C1E" w:rsidRPr="00C20B19"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C20B19">
        <w:rPr>
          <w:rFonts w:ascii="Arial" w:hAnsi="Arial" w:cs="Arial"/>
          <w:sz w:val="22"/>
          <w:szCs w:val="22"/>
        </w:rPr>
        <w:t>F</w:t>
      </w:r>
      <w:r w:rsidR="00353C1E" w:rsidRPr="00C20B19">
        <w:rPr>
          <w:rFonts w:ascii="Arial" w:hAnsi="Arial" w:cs="Arial"/>
          <w:sz w:val="22"/>
          <w:szCs w:val="22"/>
        </w:rPr>
        <w:t>ormularz</w:t>
      </w:r>
      <w:r w:rsidRPr="00C20B19">
        <w:rPr>
          <w:rFonts w:ascii="Arial" w:hAnsi="Arial" w:cs="Arial"/>
          <w:sz w:val="22"/>
          <w:szCs w:val="22"/>
        </w:rPr>
        <w:t xml:space="preserve"> </w:t>
      </w:r>
      <w:r w:rsidR="00353C1E" w:rsidRPr="00C20B19">
        <w:rPr>
          <w:rFonts w:ascii="Arial" w:hAnsi="Arial" w:cs="Arial"/>
          <w:sz w:val="22"/>
          <w:szCs w:val="22"/>
        </w:rPr>
        <w:t>oferty</w:t>
      </w:r>
      <w:r w:rsidRPr="00C20B19">
        <w:rPr>
          <w:rFonts w:ascii="Arial" w:hAnsi="Arial" w:cs="Arial"/>
          <w:sz w:val="22"/>
          <w:szCs w:val="22"/>
        </w:rPr>
        <w:t xml:space="preserve"> sporządzony wg wzoru </w:t>
      </w:r>
      <w:r w:rsidR="00353C1E" w:rsidRPr="00C20B19">
        <w:rPr>
          <w:rFonts w:ascii="Arial" w:hAnsi="Arial"/>
          <w:i/>
          <w:sz w:val="22"/>
          <w:szCs w:val="22"/>
        </w:rPr>
        <w:t>stanowiąc</w:t>
      </w:r>
      <w:r w:rsidRPr="00C20B19">
        <w:rPr>
          <w:rFonts w:ascii="Arial" w:hAnsi="Arial"/>
          <w:i/>
          <w:sz w:val="22"/>
          <w:szCs w:val="22"/>
        </w:rPr>
        <w:t>ego</w:t>
      </w:r>
      <w:r w:rsidR="00353C1E" w:rsidRPr="00C20B19">
        <w:rPr>
          <w:rFonts w:ascii="Arial" w:hAnsi="Arial"/>
          <w:i/>
          <w:sz w:val="22"/>
          <w:szCs w:val="22"/>
        </w:rPr>
        <w:t xml:space="preserve"> </w:t>
      </w:r>
      <w:r w:rsidR="00B50BAF" w:rsidRPr="00C20B19">
        <w:rPr>
          <w:rFonts w:ascii="Arial" w:hAnsi="Arial"/>
          <w:i/>
          <w:sz w:val="22"/>
          <w:szCs w:val="22"/>
        </w:rPr>
        <w:t xml:space="preserve">Załącznik nr </w:t>
      </w:r>
      <w:r w:rsidR="00C20B19" w:rsidRPr="00C20B19">
        <w:rPr>
          <w:rFonts w:ascii="Arial" w:hAnsi="Arial"/>
          <w:i/>
          <w:sz w:val="22"/>
          <w:szCs w:val="22"/>
        </w:rPr>
        <w:t>1</w:t>
      </w:r>
      <w:r w:rsidR="00B50BAF" w:rsidRPr="00C20B19">
        <w:rPr>
          <w:rFonts w:ascii="Arial" w:hAnsi="Arial"/>
          <w:i/>
          <w:sz w:val="22"/>
          <w:szCs w:val="22"/>
        </w:rPr>
        <w:t xml:space="preserve"> do SIWZ</w:t>
      </w:r>
      <w:r w:rsidR="00B50BAF" w:rsidRPr="00C20B19">
        <w:rPr>
          <w:rFonts w:ascii="Arial" w:hAnsi="Arial" w:cs="Arial"/>
          <w:sz w:val="22"/>
          <w:szCs w:val="22"/>
        </w:rPr>
        <w:t>,</w:t>
      </w:r>
    </w:p>
    <w:p w14:paraId="59010699" w14:textId="0A0B6D76" w:rsidR="002A3F7D" w:rsidRPr="00C20B19" w:rsidRDefault="00275265" w:rsidP="00C20B19">
      <w:pPr>
        <w:pStyle w:val="pkt1"/>
        <w:numPr>
          <w:ilvl w:val="2"/>
          <w:numId w:val="7"/>
        </w:numPr>
        <w:tabs>
          <w:tab w:val="clear" w:pos="1440"/>
          <w:tab w:val="num" w:pos="1620"/>
          <w:tab w:val="num" w:pos="2520"/>
        </w:tabs>
        <w:spacing w:before="0" w:after="0"/>
        <w:ind w:hanging="540"/>
        <w:rPr>
          <w:rFonts w:ascii="Arial" w:hAnsi="Arial" w:cs="Arial"/>
          <w:sz w:val="22"/>
          <w:szCs w:val="22"/>
        </w:rPr>
      </w:pPr>
      <w:r w:rsidRPr="00C20B19">
        <w:rPr>
          <w:rFonts w:ascii="Arial" w:hAnsi="Arial"/>
          <w:sz w:val="22"/>
          <w:szCs w:val="22"/>
        </w:rPr>
        <w:t>W</w:t>
      </w:r>
      <w:r w:rsidR="00927998" w:rsidRPr="00C20B19">
        <w:rPr>
          <w:rFonts w:ascii="Arial" w:hAnsi="Arial"/>
          <w:sz w:val="22"/>
          <w:szCs w:val="22"/>
        </w:rPr>
        <w:t xml:space="preserve">ykaz cen </w:t>
      </w:r>
      <w:r w:rsidRPr="00C20B19">
        <w:rPr>
          <w:rFonts w:ascii="Arial" w:hAnsi="Arial" w:cs="Arial"/>
          <w:sz w:val="22"/>
          <w:szCs w:val="22"/>
        </w:rPr>
        <w:t xml:space="preserve">sporządzony wg wzoru </w:t>
      </w:r>
      <w:r w:rsidRPr="00C20B19">
        <w:rPr>
          <w:rFonts w:ascii="Arial" w:hAnsi="Arial"/>
          <w:i/>
          <w:sz w:val="22"/>
          <w:szCs w:val="22"/>
        </w:rPr>
        <w:t>stanowiącego</w:t>
      </w:r>
      <w:r w:rsidR="00353C1E" w:rsidRPr="00C20B19">
        <w:rPr>
          <w:rFonts w:ascii="Arial" w:hAnsi="Arial"/>
          <w:i/>
          <w:sz w:val="22"/>
          <w:szCs w:val="22"/>
        </w:rPr>
        <w:t xml:space="preserve"> </w:t>
      </w:r>
      <w:r w:rsidR="00B50BAF" w:rsidRPr="00C20B19">
        <w:rPr>
          <w:rFonts w:ascii="Arial" w:hAnsi="Arial"/>
          <w:i/>
          <w:sz w:val="22"/>
          <w:szCs w:val="22"/>
        </w:rPr>
        <w:t xml:space="preserve">Załącznik nr </w:t>
      </w:r>
      <w:r w:rsidR="00C20B19" w:rsidRPr="00C20B19">
        <w:rPr>
          <w:rFonts w:ascii="Arial" w:hAnsi="Arial"/>
          <w:i/>
          <w:sz w:val="22"/>
          <w:szCs w:val="22"/>
        </w:rPr>
        <w:t>2</w:t>
      </w:r>
      <w:r w:rsidR="00B50BAF" w:rsidRPr="00C20B19">
        <w:rPr>
          <w:rFonts w:ascii="Arial" w:hAnsi="Arial"/>
          <w:i/>
          <w:sz w:val="22"/>
          <w:szCs w:val="22"/>
        </w:rPr>
        <w:t xml:space="preserve"> do SIWZ</w:t>
      </w:r>
      <w:r w:rsidR="00C20B19" w:rsidRPr="00C20B19">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D2C544E" w:rsidR="00A405F0" w:rsidRPr="00C20B19"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C20B1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C20B19" w:rsidRPr="00C20B19">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lastRenderedPageBreak/>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C20B19">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26B5F870" w:rsidR="00353C1E" w:rsidRPr="00C20B19"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C20B19">
        <w:rPr>
          <w:rFonts w:ascii="Arial" w:hAnsi="Arial" w:cs="Arial"/>
          <w:b/>
          <w:sz w:val="22"/>
          <w:szCs w:val="22"/>
        </w:rPr>
        <w:t>„Z</w:t>
      </w:r>
      <w:r w:rsidR="00705A7F" w:rsidRPr="00C20B19">
        <w:rPr>
          <w:rFonts w:ascii="Arial" w:hAnsi="Arial" w:cs="Arial"/>
          <w:b/>
          <w:sz w:val="22"/>
          <w:szCs w:val="22"/>
        </w:rPr>
        <w:t>R</w:t>
      </w:r>
      <w:r w:rsidR="00203276" w:rsidRPr="00C20B19">
        <w:rPr>
          <w:rFonts w:ascii="Arial" w:hAnsi="Arial" w:cs="Arial"/>
          <w:b/>
          <w:sz w:val="22"/>
          <w:szCs w:val="22"/>
        </w:rPr>
        <w:t>-</w:t>
      </w:r>
      <w:r w:rsidR="00C20B19" w:rsidRPr="00C20B19">
        <w:rPr>
          <w:rFonts w:ascii="Arial" w:hAnsi="Arial" w:cs="Arial"/>
          <w:b/>
          <w:sz w:val="22"/>
          <w:szCs w:val="22"/>
        </w:rPr>
        <w:t>057</w:t>
      </w:r>
      <w:r w:rsidR="00203276" w:rsidRPr="00C20B19">
        <w:rPr>
          <w:rFonts w:ascii="Arial" w:hAnsi="Arial" w:cs="Arial"/>
          <w:b/>
          <w:sz w:val="22"/>
          <w:szCs w:val="22"/>
        </w:rPr>
        <w:t>/</w:t>
      </w:r>
      <w:r w:rsidR="00C20B19" w:rsidRPr="00C20B19">
        <w:rPr>
          <w:rFonts w:ascii="Arial" w:hAnsi="Arial" w:cs="Arial"/>
          <w:b/>
          <w:sz w:val="22"/>
          <w:szCs w:val="22"/>
        </w:rPr>
        <w:t>U</w:t>
      </w:r>
      <w:r w:rsidR="00203276" w:rsidRPr="00C20B19">
        <w:rPr>
          <w:rFonts w:ascii="Arial" w:hAnsi="Arial" w:cs="Arial"/>
          <w:b/>
          <w:sz w:val="22"/>
          <w:szCs w:val="22"/>
        </w:rPr>
        <w:t>/</w:t>
      </w:r>
      <w:r w:rsidR="00705A7F" w:rsidRPr="00C20B19">
        <w:rPr>
          <w:rFonts w:ascii="Arial" w:hAnsi="Arial" w:cs="Arial"/>
          <w:b/>
          <w:sz w:val="22"/>
          <w:szCs w:val="22"/>
        </w:rPr>
        <w:t>R</w:t>
      </w:r>
      <w:r w:rsidR="00203276" w:rsidRPr="00C20B19">
        <w:rPr>
          <w:rFonts w:ascii="Arial" w:hAnsi="Arial" w:cs="Arial"/>
          <w:b/>
          <w:sz w:val="22"/>
          <w:szCs w:val="22"/>
        </w:rPr>
        <w:t>Z/20</w:t>
      </w:r>
      <w:r w:rsidR="00C20B19" w:rsidRPr="00C20B19">
        <w:rPr>
          <w:rFonts w:ascii="Arial" w:hAnsi="Arial" w:cs="Arial"/>
          <w:b/>
          <w:sz w:val="22"/>
          <w:szCs w:val="22"/>
        </w:rPr>
        <w:t>25</w:t>
      </w:r>
      <w:r w:rsidR="00203276" w:rsidRPr="00C20B19">
        <w:rPr>
          <w:rFonts w:ascii="Arial" w:hAnsi="Arial" w:cs="Arial"/>
          <w:b/>
          <w:sz w:val="22"/>
          <w:szCs w:val="22"/>
        </w:rPr>
        <w:t>”</w:t>
      </w:r>
      <w:r w:rsidR="00203276" w:rsidRPr="00C20B19">
        <w:rPr>
          <w:rFonts w:ascii="Arial" w:hAnsi="Arial" w:cs="Arial"/>
          <w:sz w:val="22"/>
          <w:szCs w:val="22"/>
        </w:rPr>
        <w:t xml:space="preserve"> </w:t>
      </w:r>
      <w:r w:rsidR="00203276">
        <w:rPr>
          <w:rFonts w:ascii="Arial" w:hAnsi="Arial" w:cs="Arial"/>
          <w:i/>
          <w:sz w:val="22"/>
          <w:szCs w:val="22"/>
        </w:rPr>
        <w:t>i nazwą zamówienia</w:t>
      </w:r>
      <w:r w:rsidR="00203276" w:rsidRPr="00DD589D">
        <w:rPr>
          <w:rFonts w:ascii="Arial" w:hAnsi="Arial" w:cs="Arial"/>
          <w:color w:val="C00000"/>
          <w:sz w:val="22"/>
          <w:szCs w:val="22"/>
        </w:rPr>
        <w:t xml:space="preserve">: </w:t>
      </w:r>
      <w:r w:rsidR="00203276" w:rsidRPr="00C20B19">
        <w:rPr>
          <w:rFonts w:ascii="Arial" w:hAnsi="Arial" w:cs="Arial"/>
          <w:b/>
          <w:sz w:val="22"/>
          <w:szCs w:val="22"/>
        </w:rPr>
        <w:t>„</w:t>
      </w:r>
      <w:r w:rsidR="00C20B19" w:rsidRPr="00C20B19">
        <w:rPr>
          <w:rFonts w:ascii="Arial" w:hAnsi="Arial"/>
          <w:b/>
          <w:iCs/>
          <w:sz w:val="22"/>
          <w:szCs w:val="22"/>
        </w:rPr>
        <w:t>Remont punktu mycia pojazdów specjalistycznych na terenie Oczyszczalni ścieków „Fordon”</w:t>
      </w:r>
      <w:r w:rsidR="00203276" w:rsidRPr="00C20B19">
        <w:rPr>
          <w:rFonts w:ascii="Arial" w:hAnsi="Arial" w:cs="Arial"/>
          <w:b/>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320DCB0C"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0230D4">
        <w:rPr>
          <w:rFonts w:ascii="Arial" w:hAnsi="Arial" w:cs="Arial"/>
          <w:b/>
          <w:sz w:val="22"/>
          <w:szCs w:val="22"/>
        </w:rPr>
        <w:t>14</w:t>
      </w:r>
      <w:r w:rsidR="005B745E" w:rsidRPr="00C20B19">
        <w:rPr>
          <w:rFonts w:ascii="Arial" w:hAnsi="Arial" w:cs="Arial"/>
          <w:b/>
          <w:sz w:val="22"/>
          <w:szCs w:val="22"/>
        </w:rPr>
        <w:t>.</w:t>
      </w:r>
      <w:r w:rsidR="00C20B19" w:rsidRPr="00C20B19">
        <w:rPr>
          <w:rFonts w:ascii="Arial" w:hAnsi="Arial" w:cs="Arial"/>
          <w:b/>
          <w:sz w:val="22"/>
          <w:szCs w:val="22"/>
        </w:rPr>
        <w:t>1</w:t>
      </w:r>
      <w:r w:rsidR="000230D4">
        <w:rPr>
          <w:rFonts w:ascii="Arial" w:hAnsi="Arial" w:cs="Arial"/>
          <w:b/>
          <w:sz w:val="22"/>
          <w:szCs w:val="22"/>
        </w:rPr>
        <w:t>1</w:t>
      </w:r>
      <w:r w:rsidR="005B745E" w:rsidRPr="00C20B19">
        <w:rPr>
          <w:rFonts w:ascii="Arial" w:hAnsi="Arial" w:cs="Arial"/>
          <w:b/>
          <w:sz w:val="22"/>
          <w:szCs w:val="22"/>
        </w:rPr>
        <w:t>.20</w:t>
      </w:r>
      <w:r w:rsidR="006D241F" w:rsidRPr="00C20B19">
        <w:rPr>
          <w:rFonts w:ascii="Arial" w:hAnsi="Arial" w:cs="Arial"/>
          <w:b/>
          <w:sz w:val="22"/>
          <w:szCs w:val="22"/>
        </w:rPr>
        <w:t>2</w:t>
      </w:r>
      <w:r w:rsidR="00C20B19" w:rsidRPr="00C20B19">
        <w:rPr>
          <w:rFonts w:ascii="Arial" w:hAnsi="Arial" w:cs="Arial"/>
          <w:b/>
          <w:sz w:val="22"/>
          <w:szCs w:val="22"/>
        </w:rPr>
        <w:t>5</w:t>
      </w:r>
      <w:r w:rsidR="005B745E" w:rsidRPr="00C20B19">
        <w:rPr>
          <w:rFonts w:ascii="Arial" w:hAnsi="Arial" w:cs="Arial"/>
          <w:b/>
          <w:sz w:val="22"/>
          <w:szCs w:val="22"/>
        </w:rPr>
        <w:t xml:space="preserve"> godz. 1</w:t>
      </w:r>
      <w:r w:rsidR="00C20B19" w:rsidRPr="00C20B19">
        <w:rPr>
          <w:rFonts w:ascii="Arial" w:hAnsi="Arial" w:cs="Arial"/>
          <w:b/>
          <w:sz w:val="22"/>
          <w:szCs w:val="22"/>
        </w:rPr>
        <w:t>2</w:t>
      </w:r>
      <w:r w:rsidR="005B745E" w:rsidRPr="00C20B19">
        <w:rPr>
          <w:rFonts w:ascii="Arial" w:hAnsi="Arial" w:cs="Arial"/>
          <w:b/>
          <w:sz w:val="22"/>
          <w:szCs w:val="22"/>
          <w:u w:val="single"/>
          <w:vertAlign w:val="superscript"/>
        </w:rPr>
        <w:t>00</w:t>
      </w:r>
      <w:r w:rsidR="005B745E" w:rsidRPr="00C20B19">
        <w:rPr>
          <w:rFonts w:ascii="Arial" w:hAnsi="Arial" w:cs="Arial"/>
          <w:sz w:val="22"/>
          <w:szCs w:val="22"/>
        </w:rPr>
        <w:t xml:space="preserve">, </w:t>
      </w:r>
      <w:r w:rsidR="005B745E">
        <w:rPr>
          <w:rFonts w:ascii="Arial" w:hAnsi="Arial" w:cs="Arial"/>
          <w:sz w:val="22"/>
          <w:szCs w:val="22"/>
        </w:rPr>
        <w:t>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5BBE5DC0"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0230D4">
        <w:rPr>
          <w:rFonts w:ascii="Arial" w:hAnsi="Arial" w:cs="Arial"/>
          <w:b/>
          <w:sz w:val="22"/>
          <w:szCs w:val="22"/>
        </w:rPr>
        <w:t>14.11</w:t>
      </w:r>
      <w:r w:rsidR="005B745E" w:rsidRPr="00C20B19">
        <w:rPr>
          <w:rFonts w:ascii="Arial" w:hAnsi="Arial" w:cs="Arial"/>
          <w:b/>
          <w:sz w:val="22"/>
          <w:szCs w:val="22"/>
        </w:rPr>
        <w:t>.20</w:t>
      </w:r>
      <w:r w:rsidR="006D241F" w:rsidRPr="00C20B19">
        <w:rPr>
          <w:rFonts w:ascii="Arial" w:hAnsi="Arial" w:cs="Arial"/>
          <w:b/>
          <w:sz w:val="22"/>
          <w:szCs w:val="22"/>
        </w:rPr>
        <w:t>2</w:t>
      </w:r>
      <w:r w:rsidR="00C20B19" w:rsidRPr="00C20B19">
        <w:rPr>
          <w:rFonts w:ascii="Arial" w:hAnsi="Arial" w:cs="Arial"/>
          <w:b/>
          <w:sz w:val="22"/>
          <w:szCs w:val="22"/>
        </w:rPr>
        <w:t>5</w:t>
      </w:r>
      <w:r w:rsidR="005B745E" w:rsidRPr="00C20B19">
        <w:rPr>
          <w:rFonts w:ascii="Arial" w:hAnsi="Arial" w:cs="Arial"/>
          <w:b/>
          <w:sz w:val="22"/>
          <w:szCs w:val="22"/>
        </w:rPr>
        <w:t xml:space="preserve"> o godz. 1</w:t>
      </w:r>
      <w:r w:rsidR="00C20B19" w:rsidRPr="00C20B19">
        <w:rPr>
          <w:rFonts w:ascii="Arial" w:hAnsi="Arial" w:cs="Arial"/>
          <w:b/>
          <w:sz w:val="22"/>
          <w:szCs w:val="22"/>
        </w:rPr>
        <w:t>2</w:t>
      </w:r>
      <w:r w:rsidR="00C20B19" w:rsidRPr="00C20B19">
        <w:rPr>
          <w:rFonts w:ascii="Arial" w:hAnsi="Arial" w:cs="Arial"/>
          <w:b/>
          <w:sz w:val="22"/>
          <w:szCs w:val="22"/>
          <w:u w:val="single"/>
          <w:vertAlign w:val="superscript"/>
        </w:rPr>
        <w:t>3</w:t>
      </w:r>
      <w:r w:rsidR="005B745E" w:rsidRPr="00C20B19">
        <w:rPr>
          <w:rFonts w:ascii="Arial" w:hAnsi="Arial" w:cs="Arial"/>
          <w:b/>
          <w:sz w:val="22"/>
          <w:szCs w:val="22"/>
          <w:u w:val="single"/>
          <w:vertAlign w:val="superscript"/>
        </w:rPr>
        <w:t>0</w:t>
      </w:r>
      <w:r w:rsidR="005B745E" w:rsidRPr="00C20B19">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6162DB43"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C20B19">
        <w:rPr>
          <w:rFonts w:ascii="Arial" w:hAnsi="Arial"/>
          <w:color w:val="000000"/>
          <w:sz w:val="22"/>
          <w:szCs w:val="22"/>
        </w:rPr>
        <w:t>.</w:t>
      </w:r>
    </w:p>
    <w:p w14:paraId="4DE69529" w14:textId="01903C10" w:rsidR="00AB6950" w:rsidRPr="00050096" w:rsidRDefault="007A5999" w:rsidP="00707C51">
      <w:pPr>
        <w:numPr>
          <w:ilvl w:val="1"/>
          <w:numId w:val="8"/>
        </w:numPr>
        <w:tabs>
          <w:tab w:val="left" w:pos="9214"/>
        </w:tabs>
        <w:jc w:val="both"/>
        <w:rPr>
          <w:rFonts w:ascii="Arial" w:hAnsi="Arial"/>
          <w:sz w:val="22"/>
          <w:szCs w:val="22"/>
        </w:rPr>
      </w:pPr>
      <w:r w:rsidRPr="00050096">
        <w:rPr>
          <w:rFonts w:ascii="Arial" w:hAnsi="Arial"/>
          <w:sz w:val="22"/>
          <w:szCs w:val="22"/>
        </w:rPr>
        <w:t>I</w:t>
      </w:r>
      <w:r w:rsidR="00334662" w:rsidRPr="00050096">
        <w:rPr>
          <w:rFonts w:ascii="Arial" w:hAnsi="Arial"/>
          <w:sz w:val="22"/>
          <w:szCs w:val="22"/>
        </w:rPr>
        <w:t xml:space="preserve">nformacje, o których mowa w pkt. </w:t>
      </w:r>
      <w:r w:rsidR="005334CA" w:rsidRPr="00050096">
        <w:rPr>
          <w:rFonts w:ascii="Arial" w:hAnsi="Arial"/>
          <w:sz w:val="22"/>
          <w:szCs w:val="22"/>
        </w:rPr>
        <w:t>11.</w:t>
      </w:r>
      <w:r w:rsidR="008D448C" w:rsidRPr="00050096">
        <w:rPr>
          <w:rFonts w:ascii="Arial" w:hAnsi="Arial"/>
          <w:sz w:val="22"/>
          <w:szCs w:val="22"/>
        </w:rPr>
        <w:t>4</w:t>
      </w:r>
      <w:r w:rsidR="005334CA" w:rsidRPr="00050096">
        <w:rPr>
          <w:rFonts w:ascii="Arial" w:hAnsi="Arial"/>
          <w:sz w:val="22"/>
          <w:szCs w:val="22"/>
        </w:rPr>
        <w:t>.2</w:t>
      </w:r>
      <w:r w:rsidR="00BD6E9E" w:rsidRPr="00050096">
        <w:rPr>
          <w:rFonts w:ascii="Arial" w:hAnsi="Arial"/>
          <w:sz w:val="22"/>
          <w:szCs w:val="22"/>
        </w:rPr>
        <w:t>-</w:t>
      </w:r>
      <w:r w:rsidR="005334CA" w:rsidRPr="00050096">
        <w:rPr>
          <w:rFonts w:ascii="Arial" w:hAnsi="Arial"/>
          <w:sz w:val="22"/>
          <w:szCs w:val="22"/>
        </w:rPr>
        <w:t>11.</w:t>
      </w:r>
      <w:r w:rsidR="008D448C" w:rsidRPr="00050096">
        <w:rPr>
          <w:rFonts w:ascii="Arial" w:hAnsi="Arial"/>
          <w:sz w:val="22"/>
          <w:szCs w:val="22"/>
        </w:rPr>
        <w:t>4</w:t>
      </w:r>
      <w:r w:rsidR="005334CA" w:rsidRPr="00050096">
        <w:rPr>
          <w:rFonts w:ascii="Arial" w:hAnsi="Arial"/>
          <w:sz w:val="22"/>
          <w:szCs w:val="22"/>
        </w:rPr>
        <w:t>.</w:t>
      </w:r>
      <w:r w:rsidR="00050096" w:rsidRPr="00050096">
        <w:rPr>
          <w:rFonts w:ascii="Arial" w:hAnsi="Arial"/>
          <w:sz w:val="22"/>
          <w:szCs w:val="22"/>
        </w:rPr>
        <w:t>3</w:t>
      </w:r>
      <w:r w:rsidR="00803610" w:rsidRPr="00050096">
        <w:rPr>
          <w:rFonts w:ascii="Arial" w:eastAsia="EUAlbertina-Regular-Identity-H" w:hAnsi="Arial" w:cs="Arial"/>
          <w:sz w:val="22"/>
          <w:szCs w:val="22"/>
        </w:rPr>
        <w:t xml:space="preserve"> SIWZ</w:t>
      </w:r>
      <w:r w:rsidRPr="00050096">
        <w:rPr>
          <w:rFonts w:ascii="Arial" w:hAnsi="Arial"/>
          <w:sz w:val="22"/>
          <w:szCs w:val="22"/>
        </w:rPr>
        <w:t xml:space="preserve"> </w:t>
      </w:r>
      <w:r w:rsidR="00C223FB" w:rsidRPr="00050096">
        <w:rPr>
          <w:rFonts w:ascii="Arial" w:hAnsi="Arial"/>
          <w:sz w:val="22"/>
          <w:szCs w:val="22"/>
        </w:rPr>
        <w:t>Zamawiający zamieści po otwarciu ofert na stronie internetowej, na której została zamieszczona SIWZ</w:t>
      </w:r>
      <w:r w:rsidRPr="00050096">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050096" w:rsidRDefault="00AB6950" w:rsidP="00FD6C7A">
      <w:pPr>
        <w:numPr>
          <w:ilvl w:val="2"/>
          <w:numId w:val="9"/>
        </w:numPr>
        <w:tabs>
          <w:tab w:val="clear" w:pos="2880"/>
        </w:tabs>
        <w:ind w:left="1620"/>
        <w:jc w:val="both"/>
        <w:rPr>
          <w:rFonts w:ascii="Arial" w:hAnsi="Arial" w:cs="Arial"/>
          <w:sz w:val="22"/>
          <w:szCs w:val="22"/>
        </w:rPr>
      </w:pPr>
      <w:r w:rsidRPr="00050096">
        <w:rPr>
          <w:rFonts w:ascii="Arial" w:hAnsi="Arial" w:cs="Arial"/>
          <w:sz w:val="22"/>
          <w:szCs w:val="22"/>
        </w:rPr>
        <w:t xml:space="preserve">Układ podany w Wykazie cen z uwzględnieniem, że suma cen </w:t>
      </w:r>
      <w:r w:rsidRPr="00050096">
        <w:rPr>
          <w:rFonts w:ascii="Arial" w:hAnsi="Arial" w:cs="Arial"/>
          <w:bCs/>
          <w:sz w:val="22"/>
          <w:szCs w:val="22"/>
        </w:rPr>
        <w:t>z</w:t>
      </w:r>
      <w:r w:rsidRPr="00050096">
        <w:rPr>
          <w:rFonts w:ascii="Arial" w:hAnsi="Arial" w:cs="Arial"/>
          <w:sz w:val="22"/>
          <w:szCs w:val="22"/>
        </w:rPr>
        <w:t xml:space="preserve"> Wykazu cen powinna odpowiadać cenie przedstawionej w Formularzu Oferty</w:t>
      </w:r>
      <w:r w:rsidRPr="00050096">
        <w:rPr>
          <w:rFonts w:ascii="Arial" w:hAnsi="Arial" w:cs="Arial"/>
          <w:bCs/>
          <w:sz w:val="22"/>
          <w:szCs w:val="22"/>
        </w:rPr>
        <w:t>.</w:t>
      </w:r>
    </w:p>
    <w:p w14:paraId="64F3909C" w14:textId="77777777" w:rsidR="00050096" w:rsidRDefault="00AB6950" w:rsidP="00050096">
      <w:pPr>
        <w:numPr>
          <w:ilvl w:val="2"/>
          <w:numId w:val="9"/>
        </w:numPr>
        <w:tabs>
          <w:tab w:val="clear" w:pos="2880"/>
        </w:tabs>
        <w:ind w:left="1620"/>
        <w:jc w:val="both"/>
        <w:rPr>
          <w:rFonts w:ascii="Arial" w:hAnsi="Arial" w:cs="Arial"/>
          <w:sz w:val="22"/>
          <w:szCs w:val="22"/>
        </w:rPr>
      </w:pPr>
      <w:r w:rsidRPr="00050096">
        <w:rPr>
          <w:rFonts w:ascii="Arial" w:hAnsi="Arial" w:cs="Arial"/>
          <w:sz w:val="22"/>
          <w:szCs w:val="22"/>
        </w:rPr>
        <w:t>Obliczenie wartości poszczególnych pozycji Wykazu cen</w:t>
      </w:r>
      <w:r w:rsidRPr="00050096">
        <w:rPr>
          <w:rFonts w:ascii="Arial" w:hAnsi="Arial" w:cs="Arial"/>
          <w:b/>
          <w:sz w:val="22"/>
          <w:szCs w:val="22"/>
        </w:rPr>
        <w:t xml:space="preserve"> </w:t>
      </w:r>
      <w:r w:rsidRPr="00050096">
        <w:rPr>
          <w:rFonts w:ascii="Arial" w:hAnsi="Arial" w:cs="Arial"/>
          <w:sz w:val="22"/>
          <w:szCs w:val="22"/>
        </w:rPr>
        <w:t xml:space="preserve">i </w:t>
      </w:r>
      <w:r w:rsidR="00C30B0A" w:rsidRPr="00050096">
        <w:rPr>
          <w:rFonts w:ascii="Arial" w:hAnsi="Arial" w:cs="Arial"/>
          <w:sz w:val="22"/>
          <w:szCs w:val="22"/>
        </w:rPr>
        <w:t>cen</w:t>
      </w:r>
      <w:r w:rsidR="00545B15" w:rsidRPr="00050096">
        <w:rPr>
          <w:rFonts w:ascii="Arial" w:hAnsi="Arial" w:cs="Arial"/>
          <w:sz w:val="22"/>
          <w:szCs w:val="22"/>
        </w:rPr>
        <w:t>y</w:t>
      </w:r>
      <w:r w:rsidR="00C30B0A" w:rsidRPr="00050096">
        <w:rPr>
          <w:rFonts w:ascii="Arial" w:hAnsi="Arial" w:cs="Arial"/>
          <w:sz w:val="22"/>
          <w:szCs w:val="22"/>
        </w:rPr>
        <w:t xml:space="preserve"> przedstawionej w Formularzu Oferty</w:t>
      </w:r>
      <w:r w:rsidRPr="00050096">
        <w:rPr>
          <w:rFonts w:ascii="Arial" w:hAnsi="Arial" w:cs="Arial"/>
          <w:sz w:val="22"/>
          <w:szCs w:val="22"/>
        </w:rPr>
        <w:t>, dokonane z dokładnością do dwóch miejsc po przecinku.</w:t>
      </w:r>
    </w:p>
    <w:p w14:paraId="08675B74" w14:textId="3207812E" w:rsidR="008A5A00" w:rsidRPr="00050096" w:rsidRDefault="005326EC" w:rsidP="00050096">
      <w:pPr>
        <w:numPr>
          <w:ilvl w:val="2"/>
          <w:numId w:val="9"/>
        </w:numPr>
        <w:tabs>
          <w:tab w:val="clear" w:pos="2880"/>
        </w:tabs>
        <w:ind w:left="1620"/>
        <w:jc w:val="both"/>
        <w:rPr>
          <w:rFonts w:ascii="Arial" w:hAnsi="Arial" w:cs="Arial"/>
          <w:sz w:val="22"/>
          <w:szCs w:val="22"/>
        </w:rPr>
      </w:pPr>
      <w:r w:rsidRPr="00050096">
        <w:rPr>
          <w:rFonts w:ascii="Arial" w:hAnsi="Arial" w:cs="Arial"/>
          <w:sz w:val="22"/>
          <w:szCs w:val="22"/>
        </w:rPr>
        <w:t>Cykl realizacji przedsięwzięcia w tym skutki wzrostu cen towarów i usług do końca realizacji przedmiotu zamówienia.</w:t>
      </w:r>
    </w:p>
    <w:p w14:paraId="4A24BEDC" w14:textId="3DE065CA" w:rsidR="008273F7" w:rsidRPr="00050096" w:rsidRDefault="008273F7" w:rsidP="008273F7">
      <w:pPr>
        <w:numPr>
          <w:ilvl w:val="2"/>
          <w:numId w:val="9"/>
        </w:numPr>
        <w:tabs>
          <w:tab w:val="clear" w:pos="2880"/>
        </w:tabs>
        <w:ind w:left="1620"/>
        <w:jc w:val="both"/>
        <w:rPr>
          <w:rFonts w:ascii="Arial" w:hAnsi="Arial" w:cs="Arial"/>
          <w:sz w:val="22"/>
          <w:szCs w:val="22"/>
        </w:rPr>
      </w:pPr>
      <w:r w:rsidRPr="00050096">
        <w:rPr>
          <w:rFonts w:ascii="Arial" w:hAnsi="Arial" w:cs="Arial"/>
          <w:sz w:val="22"/>
          <w:szCs w:val="22"/>
        </w:rPr>
        <w:t>Wykonawca wypełniając Wykaz cen w poszczególnych pozycjach wstawia:</w:t>
      </w:r>
    </w:p>
    <w:p w14:paraId="7EBAE1F3" w14:textId="77777777" w:rsidR="008273F7" w:rsidRPr="00050096" w:rsidRDefault="008273F7" w:rsidP="00643584">
      <w:pPr>
        <w:numPr>
          <w:ilvl w:val="3"/>
          <w:numId w:val="47"/>
        </w:numPr>
        <w:ind w:left="2127"/>
        <w:jc w:val="both"/>
        <w:rPr>
          <w:rFonts w:ascii="Arial" w:hAnsi="Arial" w:cs="Arial"/>
          <w:sz w:val="22"/>
          <w:szCs w:val="22"/>
        </w:rPr>
      </w:pPr>
      <w:r w:rsidRPr="00050096">
        <w:rPr>
          <w:rFonts w:ascii="Arial" w:hAnsi="Arial" w:cs="Arial"/>
          <w:sz w:val="22"/>
          <w:szCs w:val="22"/>
        </w:rPr>
        <w:t>w kolumnie 5 - ceny jednostkowe, które są niezmienne,</w:t>
      </w:r>
    </w:p>
    <w:p w14:paraId="627B13EC" w14:textId="7BB93350" w:rsidR="008273F7" w:rsidRPr="00050096" w:rsidRDefault="008273F7" w:rsidP="00643584">
      <w:pPr>
        <w:numPr>
          <w:ilvl w:val="3"/>
          <w:numId w:val="47"/>
        </w:numPr>
        <w:ind w:left="2127"/>
        <w:jc w:val="both"/>
        <w:rPr>
          <w:rFonts w:ascii="Arial" w:hAnsi="Arial" w:cs="Arial"/>
          <w:sz w:val="22"/>
          <w:szCs w:val="22"/>
        </w:rPr>
      </w:pPr>
      <w:r w:rsidRPr="00050096">
        <w:rPr>
          <w:rFonts w:ascii="Arial" w:hAnsi="Arial" w:cs="Arial"/>
          <w:sz w:val="22"/>
          <w:szCs w:val="22"/>
        </w:rPr>
        <w:t>w kolumnie 6 - iloczyn ceny jednostkowej (podanej w kolumnie 5) i ilości (określonej w kolumnie 4).</w:t>
      </w:r>
    </w:p>
    <w:p w14:paraId="02AD25BB" w14:textId="17B4D0F5" w:rsidR="00EF2C08" w:rsidRPr="00050096" w:rsidRDefault="00EF2C08" w:rsidP="00EF2C08">
      <w:pPr>
        <w:pStyle w:val="pkt1"/>
        <w:tabs>
          <w:tab w:val="left" w:pos="1560"/>
        </w:tabs>
        <w:spacing w:before="0" w:after="0"/>
        <w:ind w:left="1624" w:firstLine="0"/>
        <w:rPr>
          <w:rFonts w:ascii="Arial" w:hAnsi="Arial" w:cs="Arial"/>
          <w:bCs/>
          <w:sz w:val="22"/>
          <w:szCs w:val="22"/>
        </w:rPr>
      </w:pPr>
      <w:r w:rsidRPr="00050096">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050096" w:rsidRDefault="00EF2C08" w:rsidP="00EF2C08">
      <w:pPr>
        <w:pStyle w:val="pkt1"/>
        <w:tabs>
          <w:tab w:val="left" w:pos="1560"/>
        </w:tabs>
        <w:spacing w:before="0" w:after="0"/>
        <w:ind w:left="1624" w:firstLine="0"/>
        <w:rPr>
          <w:rFonts w:ascii="Arial" w:hAnsi="Arial" w:cs="Arial"/>
          <w:bCs/>
          <w:sz w:val="22"/>
          <w:szCs w:val="22"/>
        </w:rPr>
      </w:pPr>
      <w:r w:rsidRPr="00050096">
        <w:rPr>
          <w:rFonts w:ascii="Arial" w:hAnsi="Arial" w:cs="Arial"/>
          <w:bCs/>
          <w:sz w:val="22"/>
          <w:szCs w:val="22"/>
        </w:rPr>
        <w:lastRenderedPageBreak/>
        <w:t xml:space="preserve">Zamawiający odrzuci ofertę zawierającą błąd w obliczeniu ceny, który nie jest oczywistą omyłką rachunkową. </w:t>
      </w:r>
    </w:p>
    <w:p w14:paraId="259C0DCD" w14:textId="5CA8A05C" w:rsidR="00B90A22" w:rsidRPr="00050096" w:rsidRDefault="00B90A22" w:rsidP="00050096">
      <w:pPr>
        <w:numPr>
          <w:ilvl w:val="2"/>
          <w:numId w:val="9"/>
        </w:numPr>
        <w:tabs>
          <w:tab w:val="clear" w:pos="2880"/>
          <w:tab w:val="num" w:pos="1080"/>
        </w:tabs>
        <w:ind w:left="1620"/>
        <w:jc w:val="both"/>
        <w:rPr>
          <w:rFonts w:ascii="Arial" w:hAnsi="Arial" w:cs="Arial"/>
          <w:sz w:val="22"/>
          <w:szCs w:val="22"/>
        </w:rPr>
      </w:pPr>
      <w:r w:rsidRPr="00050096">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05009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050096">
        <w:rPr>
          <w:rFonts w:ascii="Arial" w:hAnsi="Arial"/>
          <w:b/>
          <w:sz w:val="22"/>
          <w:szCs w:val="22"/>
        </w:rPr>
        <w:t>Kryteria oceny ofert.</w:t>
      </w:r>
    </w:p>
    <w:p w14:paraId="2371743B" w14:textId="77777777" w:rsidR="0063616F" w:rsidRPr="00050096" w:rsidRDefault="0063616F" w:rsidP="0063616F">
      <w:pPr>
        <w:tabs>
          <w:tab w:val="num" w:pos="1800"/>
        </w:tabs>
        <w:ind w:left="1560"/>
        <w:jc w:val="both"/>
        <w:rPr>
          <w:rFonts w:ascii="Arial" w:hAnsi="Arial"/>
          <w:sz w:val="22"/>
          <w:szCs w:val="22"/>
        </w:rPr>
      </w:pPr>
      <w:r w:rsidRPr="00050096">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 xml:space="preserve">W toku badania i oceny ofert Zamawiający może żądać od Wykonawców wyjaśnień dotyczących treści złożonych ofert. Niedopuszczalne jest prowadzenie między Zamawiającym a Wykonawcą negocjacji dotyczących złożonej oferty </w:t>
      </w:r>
      <w:proofErr w:type="gramStart"/>
      <w:r w:rsidRPr="009B0E8F">
        <w:rPr>
          <w:rFonts w:ascii="Arial" w:hAnsi="Arial" w:cs="Arial"/>
          <w:color w:val="000000"/>
          <w:sz w:val="22"/>
          <w:szCs w:val="22"/>
        </w:rPr>
        <w:t>oraz,</w:t>
      </w:r>
      <w:proofErr w:type="gramEnd"/>
      <w:r w:rsidRPr="009B0E8F">
        <w:rPr>
          <w:rFonts w:ascii="Arial" w:hAnsi="Arial" w:cs="Arial"/>
          <w:color w:val="000000"/>
          <w:sz w:val="22"/>
          <w:szCs w:val="22"/>
        </w:rPr>
        <w:t xml:space="preserve">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04796401" w:rsidR="00CF6298" w:rsidRPr="00050096"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050096">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050096">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050096" w:rsidRDefault="00FC5625" w:rsidP="009B23BE">
      <w:pPr>
        <w:numPr>
          <w:ilvl w:val="2"/>
          <w:numId w:val="34"/>
        </w:numPr>
        <w:ind w:left="1620" w:hanging="682"/>
        <w:jc w:val="both"/>
        <w:rPr>
          <w:rFonts w:ascii="Arial" w:hAnsi="Arial" w:cs="Arial"/>
          <w:sz w:val="22"/>
          <w:szCs w:val="22"/>
        </w:rPr>
      </w:pPr>
      <w:r w:rsidRPr="00050096">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050096">
        <w:rPr>
          <w:rFonts w:ascii="Arial" w:hAnsi="Arial" w:cs="Arial"/>
          <w:sz w:val="22"/>
          <w:szCs w:val="22"/>
        </w:rPr>
        <w:t xml:space="preserve"> bez podatku VAT</w:t>
      </w:r>
      <w:r w:rsidRPr="00050096">
        <w:rPr>
          <w:rFonts w:ascii="Arial" w:hAnsi="Arial" w:cs="Arial"/>
          <w:sz w:val="22"/>
          <w:szCs w:val="22"/>
        </w:rPr>
        <w:t xml:space="preserve">, Zamawiający wezwie Wykonawców, którzy </w:t>
      </w:r>
      <w:r w:rsidRPr="00050096">
        <w:rPr>
          <w:rFonts w:ascii="Arial" w:hAnsi="Arial" w:cs="Arial"/>
          <w:sz w:val="22"/>
          <w:szCs w:val="22"/>
        </w:rPr>
        <w:lastRenderedPageBreak/>
        <w:t>złożyli te oferty, do złożenia w terminie określonym przez Zamawiającego ofert dodatkowych. Wykonawcy składając oferty dodatkowe nie mogą zaoferować cen</w:t>
      </w:r>
      <w:r w:rsidR="00464B9E" w:rsidRPr="00050096">
        <w:rPr>
          <w:rFonts w:ascii="Arial" w:hAnsi="Arial" w:cs="Arial"/>
          <w:sz w:val="22"/>
          <w:szCs w:val="22"/>
        </w:rPr>
        <w:t xml:space="preserve"> bez podatku VAT</w:t>
      </w:r>
      <w:r w:rsidRPr="00050096">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04E1BEC"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77777777" w:rsidR="002D7BE0" w:rsidRPr="00AD5709" w:rsidRDefault="00702898" w:rsidP="009B23BE">
      <w:pPr>
        <w:numPr>
          <w:ilvl w:val="3"/>
          <w:numId w:val="34"/>
        </w:numPr>
        <w:ind w:left="2520"/>
        <w:jc w:val="both"/>
        <w:rPr>
          <w:rFonts w:ascii="Arial" w:hAnsi="Arial" w:cs="Arial"/>
          <w:sz w:val="22"/>
          <w:szCs w:val="22"/>
        </w:rPr>
      </w:pPr>
      <w:r w:rsidRPr="00050096">
        <w:rPr>
          <w:rFonts w:ascii="Arial" w:hAnsi="Arial" w:cs="Arial"/>
          <w:sz w:val="22"/>
          <w:szCs w:val="22"/>
        </w:rPr>
        <w:t xml:space="preserve">nie wnieśli wadium do upływu terminu składania ofert, na przedłużony okres związania ofertą lub w terminie, o którym mowa w pkt. 8.9 SIWZ, albo </w:t>
      </w: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1F91DA4B"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050096" w:rsidRDefault="00A7575E" w:rsidP="00B27331">
      <w:pPr>
        <w:numPr>
          <w:ilvl w:val="3"/>
          <w:numId w:val="34"/>
        </w:numPr>
        <w:ind w:left="2552" w:hanging="970"/>
        <w:jc w:val="both"/>
        <w:rPr>
          <w:rFonts w:ascii="Arial" w:hAnsi="Arial" w:cs="Arial"/>
          <w:sz w:val="22"/>
          <w:szCs w:val="22"/>
        </w:rPr>
      </w:pPr>
      <w:r w:rsidRPr="00050096">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139EB3D5"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lastRenderedPageBreak/>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A65B00B" w:rsidR="009B0E8F" w:rsidRPr="00552FA9" w:rsidRDefault="00552FA9" w:rsidP="00480272">
      <w:pPr>
        <w:pStyle w:val="pkt"/>
        <w:numPr>
          <w:ilvl w:val="3"/>
          <w:numId w:val="34"/>
        </w:numPr>
        <w:spacing w:before="0" w:after="0"/>
        <w:ind w:left="2694" w:hanging="1056"/>
        <w:rPr>
          <w:rFonts w:ascii="Arial" w:hAnsi="Arial" w:cs="Arial"/>
          <w:sz w:val="22"/>
          <w:szCs w:val="22"/>
        </w:rPr>
      </w:pPr>
      <w:r w:rsidRPr="00415616">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415616" w:rsidRDefault="00307E3E" w:rsidP="00480272">
      <w:pPr>
        <w:pStyle w:val="pkt"/>
        <w:numPr>
          <w:ilvl w:val="3"/>
          <w:numId w:val="34"/>
        </w:numPr>
        <w:spacing w:before="0" w:after="0"/>
        <w:ind w:left="2694" w:hanging="1056"/>
        <w:rPr>
          <w:rFonts w:ascii="Arial" w:hAnsi="Arial" w:cs="Arial"/>
          <w:sz w:val="22"/>
          <w:szCs w:val="22"/>
        </w:rPr>
      </w:pPr>
      <w:r w:rsidRPr="00415616">
        <w:rPr>
          <w:rFonts w:ascii="Arial" w:hAnsi="Arial" w:cs="Arial"/>
          <w:sz w:val="22"/>
          <w:szCs w:val="22"/>
        </w:rPr>
        <w:t>w</w:t>
      </w:r>
      <w:r w:rsidR="009B0E8F" w:rsidRPr="00415616">
        <w:rPr>
          <w:rFonts w:ascii="Arial" w:hAnsi="Arial" w:cs="Arial"/>
          <w:sz w:val="22"/>
          <w:szCs w:val="22"/>
        </w:rPr>
        <w:t xml:space="preserve"> przypadkach, o których mowa w pkt.</w:t>
      </w:r>
      <w:r w:rsidR="00F50711" w:rsidRPr="00415616">
        <w:rPr>
          <w:rFonts w:ascii="Arial" w:hAnsi="Arial" w:cs="Arial"/>
          <w:sz w:val="22"/>
          <w:szCs w:val="22"/>
        </w:rPr>
        <w:t xml:space="preserve"> 13.2.</w:t>
      </w:r>
      <w:r w:rsidR="00485A68" w:rsidRPr="00415616">
        <w:rPr>
          <w:rFonts w:ascii="Arial" w:hAnsi="Arial" w:cs="Arial"/>
          <w:sz w:val="22"/>
          <w:szCs w:val="22"/>
        </w:rPr>
        <w:t>6</w:t>
      </w:r>
      <w:r w:rsidR="00803610" w:rsidRPr="00415616">
        <w:rPr>
          <w:rFonts w:ascii="Arial" w:eastAsia="EUAlbertina-Regular-Identity-H" w:hAnsi="Arial" w:cs="Arial"/>
          <w:sz w:val="22"/>
          <w:szCs w:val="22"/>
        </w:rPr>
        <w:t xml:space="preserve"> SIWZ</w:t>
      </w:r>
      <w:r w:rsidR="009B0E8F" w:rsidRPr="00415616">
        <w:rPr>
          <w:rFonts w:ascii="Arial" w:hAnsi="Arial" w:cs="Arial"/>
          <w:sz w:val="22"/>
          <w:szCs w:val="22"/>
        </w:rPr>
        <w:t>, zostały złożone oferty dodatkowe o takiej samej cenie</w:t>
      </w:r>
      <w:r w:rsidR="00026425" w:rsidRPr="00415616">
        <w:rPr>
          <w:rFonts w:ascii="Arial" w:hAnsi="Arial" w:cs="Arial"/>
          <w:sz w:val="22"/>
          <w:szCs w:val="22"/>
        </w:rPr>
        <w:t xml:space="preserve"> bez podatku VAT</w:t>
      </w:r>
      <w:r w:rsidR="009B0E8F" w:rsidRPr="00415616">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4CB2471F" w:rsidR="0008336C" w:rsidRPr="00415616" w:rsidRDefault="0008336C" w:rsidP="0008336C">
      <w:pPr>
        <w:numPr>
          <w:ilvl w:val="1"/>
          <w:numId w:val="11"/>
        </w:numPr>
        <w:tabs>
          <w:tab w:val="num" w:pos="900"/>
          <w:tab w:val="num" w:pos="2880"/>
        </w:tabs>
        <w:ind w:left="900" w:hanging="540"/>
        <w:jc w:val="both"/>
        <w:rPr>
          <w:rFonts w:ascii="Arial" w:hAnsi="Arial" w:cs="Arial"/>
          <w:sz w:val="22"/>
          <w:szCs w:val="22"/>
        </w:rPr>
      </w:pPr>
      <w:r w:rsidRPr="00415616">
        <w:rPr>
          <w:rFonts w:ascii="Arial" w:hAnsi="Arial" w:cs="Arial"/>
          <w:bCs/>
          <w:sz w:val="22"/>
          <w:szCs w:val="22"/>
        </w:rPr>
        <w:t>Z</w:t>
      </w:r>
      <w:r w:rsidRPr="00415616">
        <w:rPr>
          <w:rFonts w:ascii="Arial" w:hAnsi="Arial" w:cs="Arial"/>
          <w:sz w:val="22"/>
          <w:szCs w:val="22"/>
        </w:rPr>
        <w:t xml:space="preserve">amawiający zawrze umowę w sprawie zamówienia w terminie nie </w:t>
      </w:r>
      <w:r w:rsidR="00C44FD4" w:rsidRPr="00415616">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415616">
        <w:rPr>
          <w:rFonts w:ascii="Arial" w:hAnsi="Arial" w:cs="Arial"/>
          <w:sz w:val="22"/>
          <w:szCs w:val="22"/>
        </w:rPr>
        <w:t xml:space="preserve"> (pocztą)</w:t>
      </w:r>
      <w:r w:rsidR="00C44FD4" w:rsidRPr="00415616">
        <w:rPr>
          <w:rFonts w:ascii="Arial" w:hAnsi="Arial" w:cs="Arial"/>
          <w:sz w:val="22"/>
          <w:szCs w:val="22"/>
        </w:rPr>
        <w:t>.</w:t>
      </w:r>
    </w:p>
    <w:p w14:paraId="7F248DA1" w14:textId="77777777" w:rsidR="0008336C" w:rsidRPr="009A5BF1" w:rsidRDefault="0008336C" w:rsidP="0008336C">
      <w:pPr>
        <w:numPr>
          <w:ilvl w:val="1"/>
          <w:numId w:val="11"/>
        </w:numPr>
        <w:tabs>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415616" w:rsidRDefault="00DB44C3" w:rsidP="000824FB">
      <w:pPr>
        <w:numPr>
          <w:ilvl w:val="1"/>
          <w:numId w:val="11"/>
        </w:numPr>
        <w:tabs>
          <w:tab w:val="num" w:pos="900"/>
        </w:tabs>
        <w:ind w:left="900" w:hanging="540"/>
        <w:jc w:val="both"/>
        <w:rPr>
          <w:rFonts w:ascii="Arial" w:hAnsi="Arial"/>
          <w:sz w:val="22"/>
        </w:rPr>
      </w:pPr>
      <w:bookmarkStart w:id="3" w:name="_Hlk36036594"/>
      <w:r w:rsidRPr="00415616">
        <w:rPr>
          <w:rFonts w:ascii="Arial" w:hAnsi="Arial"/>
          <w:sz w:val="22"/>
        </w:rPr>
        <w:t xml:space="preserve">Wykonawca, którego oferta została wybrana, zobowiązany jest zawrzeć umowę w terminie wyznaczonym przez </w:t>
      </w:r>
      <w:r w:rsidR="00856729" w:rsidRPr="00415616">
        <w:rPr>
          <w:rFonts w:ascii="Arial" w:hAnsi="Arial"/>
          <w:sz w:val="22"/>
        </w:rPr>
        <w:t>Z</w:t>
      </w:r>
      <w:r w:rsidRPr="00415616">
        <w:rPr>
          <w:rFonts w:ascii="Arial" w:hAnsi="Arial"/>
          <w:sz w:val="22"/>
        </w:rPr>
        <w:t>amawiającego.</w:t>
      </w:r>
      <w:bookmarkEnd w:id="3"/>
    </w:p>
    <w:p w14:paraId="2B71DE36" w14:textId="77777777" w:rsidR="00B1775F" w:rsidRDefault="00BC7589" w:rsidP="00A60027">
      <w:pPr>
        <w:numPr>
          <w:ilvl w:val="1"/>
          <w:numId w:val="11"/>
        </w:numPr>
        <w:tabs>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415616">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254E55C9" w:rsidR="00A072D5" w:rsidRPr="00A072D5" w:rsidRDefault="00A072D5" w:rsidP="00A072D5">
      <w:pPr>
        <w:numPr>
          <w:ilvl w:val="2"/>
          <w:numId w:val="11"/>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59635C7D" w14:textId="77777777" w:rsidR="00552B5E" w:rsidRPr="00415616" w:rsidRDefault="00962D1F" w:rsidP="00BC05C2">
      <w:pPr>
        <w:numPr>
          <w:ilvl w:val="2"/>
          <w:numId w:val="11"/>
        </w:numPr>
        <w:tabs>
          <w:tab w:val="clear" w:pos="1440"/>
          <w:tab w:val="num" w:pos="1620"/>
        </w:tabs>
        <w:ind w:left="1620"/>
        <w:jc w:val="both"/>
        <w:rPr>
          <w:rFonts w:ascii="Arial" w:hAnsi="Arial"/>
          <w:sz w:val="22"/>
        </w:rPr>
      </w:pPr>
      <w:r w:rsidRPr="00415616">
        <w:rPr>
          <w:rFonts w:ascii="Arial" w:hAnsi="Arial"/>
          <w:sz w:val="22"/>
        </w:rPr>
        <w:t xml:space="preserve">wniesienia zabezpieczenia należytego wykonania umowy, </w:t>
      </w:r>
    </w:p>
    <w:p w14:paraId="0E0BB3B8" w14:textId="349B2C67" w:rsidR="008260C7" w:rsidRPr="00415616" w:rsidRDefault="008260C7" w:rsidP="00730F21">
      <w:pPr>
        <w:numPr>
          <w:ilvl w:val="2"/>
          <w:numId w:val="11"/>
        </w:numPr>
        <w:tabs>
          <w:tab w:val="clear" w:pos="1440"/>
          <w:tab w:val="num" w:pos="1620"/>
        </w:tabs>
        <w:ind w:left="1620"/>
        <w:jc w:val="both"/>
        <w:rPr>
          <w:rFonts w:ascii="Arial" w:hAnsi="Arial"/>
          <w:sz w:val="22"/>
          <w:szCs w:val="22"/>
        </w:rPr>
      </w:pPr>
      <w:r w:rsidRPr="00415616">
        <w:rPr>
          <w:rFonts w:ascii="Arial" w:hAnsi="Arial"/>
          <w:sz w:val="22"/>
        </w:rPr>
        <w:t>j</w:t>
      </w:r>
      <w:r w:rsidRPr="00415616">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415616">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415616" w:rsidRPr="006752E7">
        <w:rPr>
          <w:rFonts w:ascii="Arial" w:hAnsi="Arial" w:cs="Arial"/>
          <w:sz w:val="22"/>
          <w:szCs w:val="22"/>
        </w:rPr>
        <w:t>300.000,00</w:t>
      </w:r>
      <w:r w:rsidR="00730F21" w:rsidRPr="00415616">
        <w:rPr>
          <w:rFonts w:ascii="Arial" w:hAnsi="Arial" w:cs="Arial"/>
          <w:sz w:val="22"/>
          <w:szCs w:val="22"/>
        </w:rPr>
        <w:t xml:space="preserve"> zł </w:t>
      </w:r>
      <w:r w:rsidRPr="00415616">
        <w:rPr>
          <w:rFonts w:ascii="Arial" w:hAnsi="Arial" w:cs="Arial"/>
          <w:sz w:val="22"/>
          <w:szCs w:val="22"/>
        </w:rPr>
        <w:t>oraz z terminem ubezpieczenia nie</w:t>
      </w:r>
      <w:r w:rsidR="00415616" w:rsidRPr="00415616">
        <w:rPr>
          <w:rFonts w:ascii="Arial" w:hAnsi="Arial" w:cs="Arial"/>
          <w:sz w:val="22"/>
          <w:szCs w:val="22"/>
        </w:rPr>
        <w:t xml:space="preserve"> </w:t>
      </w:r>
      <w:r w:rsidRPr="00415616">
        <w:rPr>
          <w:rFonts w:ascii="Arial" w:hAnsi="Arial" w:cs="Arial"/>
          <w:sz w:val="22"/>
          <w:szCs w:val="22"/>
        </w:rPr>
        <w:t xml:space="preserve">krótszym niż </w:t>
      </w:r>
      <w:r w:rsidR="00730F21" w:rsidRPr="00415616">
        <w:rPr>
          <w:rFonts w:ascii="Arial" w:hAnsi="Arial" w:cs="Arial"/>
          <w:sz w:val="22"/>
          <w:szCs w:val="22"/>
        </w:rPr>
        <w:t>termin wykonania zamówienia, o którym mowa w pkt. 4 SIWZ</w:t>
      </w:r>
      <w:r w:rsidRPr="00415616">
        <w:rPr>
          <w:rFonts w:ascii="Arial" w:hAnsi="Arial" w:cs="Arial"/>
          <w:sz w:val="22"/>
          <w:szCs w:val="22"/>
        </w:rPr>
        <w:t>.</w:t>
      </w:r>
    </w:p>
    <w:p w14:paraId="7DE7F05A" w14:textId="5DD8C6B6" w:rsidR="001D520F" w:rsidRPr="00415616" w:rsidRDefault="001D520F" w:rsidP="001D520F">
      <w:pPr>
        <w:numPr>
          <w:ilvl w:val="1"/>
          <w:numId w:val="11"/>
        </w:numPr>
        <w:tabs>
          <w:tab w:val="num" w:pos="896"/>
        </w:tabs>
        <w:ind w:left="896" w:hanging="518"/>
        <w:jc w:val="both"/>
        <w:rPr>
          <w:rFonts w:ascii="Arial" w:hAnsi="Arial" w:cs="Arial"/>
          <w:bCs/>
          <w:sz w:val="22"/>
          <w:szCs w:val="22"/>
        </w:rPr>
      </w:pPr>
      <w:r w:rsidRPr="00415616">
        <w:rPr>
          <w:rFonts w:ascii="Arial" w:hAnsi="Arial" w:cs="Arial"/>
          <w:bCs/>
          <w:sz w:val="22"/>
          <w:szCs w:val="22"/>
        </w:rPr>
        <w:t>Jeżeli Wykonawca, którego oferta została wybrana, nie wykonał zobowiązań, o których mowa w pkt 14.4</w:t>
      </w:r>
      <w:r w:rsidR="002823F6" w:rsidRPr="00415616">
        <w:rPr>
          <w:rFonts w:ascii="Arial" w:hAnsi="Arial" w:cs="Arial"/>
          <w:bCs/>
          <w:sz w:val="22"/>
          <w:szCs w:val="22"/>
        </w:rPr>
        <w:t xml:space="preserve"> </w:t>
      </w:r>
      <w:r w:rsidR="00803610" w:rsidRPr="00415616">
        <w:rPr>
          <w:rFonts w:ascii="Arial" w:hAnsi="Arial" w:cs="Arial"/>
          <w:bCs/>
          <w:sz w:val="22"/>
          <w:szCs w:val="22"/>
        </w:rPr>
        <w:t xml:space="preserve">SIWZ </w:t>
      </w:r>
      <w:r w:rsidRPr="00415616">
        <w:rPr>
          <w:rFonts w:ascii="Arial" w:hAnsi="Arial" w:cs="Arial"/>
          <w:bCs/>
          <w:sz w:val="22"/>
          <w:szCs w:val="22"/>
        </w:rPr>
        <w:t>to Zamawiający uzna, że Wykonawca odmówił zawarcia umowy.</w:t>
      </w:r>
    </w:p>
    <w:p w14:paraId="45FCA6D4" w14:textId="61D3BF38"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415616">
        <w:rPr>
          <w:rFonts w:ascii="Arial" w:hAnsi="Arial" w:cs="Arial"/>
          <w:sz w:val="22"/>
          <w:szCs w:val="22"/>
        </w:rPr>
        <w:t>13.2.</w:t>
      </w:r>
      <w:r w:rsidR="00B1142C" w:rsidRPr="00415616">
        <w:rPr>
          <w:rFonts w:ascii="Arial" w:hAnsi="Arial" w:cs="Arial"/>
          <w:sz w:val="22"/>
          <w:szCs w:val="22"/>
        </w:rPr>
        <w:t>10</w:t>
      </w:r>
      <w:r w:rsidR="00803610" w:rsidRPr="00415616">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3629BF73" w14:textId="35F51D86" w:rsidR="0071566F" w:rsidRPr="00924F81" w:rsidRDefault="00642C6B" w:rsidP="00924F81">
      <w:pPr>
        <w:pStyle w:val="Nagwek2"/>
        <w:numPr>
          <w:ilvl w:val="0"/>
          <w:numId w:val="49"/>
        </w:numPr>
        <w:spacing w:before="120"/>
        <w:ind w:left="284"/>
        <w:jc w:val="left"/>
        <w:rPr>
          <w:rStyle w:val="NagowekSIWZ"/>
          <w:u w:val="none"/>
        </w:rPr>
      </w:pPr>
      <w:r w:rsidRPr="00924F81">
        <w:rPr>
          <w:rStyle w:val="NagowekSIWZ"/>
          <w:b/>
          <w:bCs w:val="0"/>
          <w:u w:val="none"/>
        </w:rPr>
        <w:lastRenderedPageBreak/>
        <w:t>Wymagania dotyczące zabezpieczenia należytego wykonania umowy</w:t>
      </w:r>
    </w:p>
    <w:p w14:paraId="7AA27C0F" w14:textId="3078342D" w:rsidR="00353CC6" w:rsidRPr="00415616" w:rsidRDefault="00353CC6" w:rsidP="00A60027">
      <w:pPr>
        <w:numPr>
          <w:ilvl w:val="1"/>
          <w:numId w:val="12"/>
        </w:numPr>
        <w:tabs>
          <w:tab w:val="clear" w:pos="1206"/>
          <w:tab w:val="num" w:pos="900"/>
        </w:tabs>
        <w:ind w:left="900" w:hanging="540"/>
        <w:jc w:val="both"/>
        <w:rPr>
          <w:rFonts w:ascii="Arial" w:hAnsi="Arial" w:cs="Arial"/>
          <w:sz w:val="22"/>
          <w:szCs w:val="22"/>
        </w:rPr>
      </w:pPr>
      <w:r w:rsidRPr="00415616">
        <w:rPr>
          <w:rFonts w:ascii="Arial" w:hAnsi="Arial"/>
          <w:color w:val="000000"/>
          <w:sz w:val="22"/>
          <w:szCs w:val="22"/>
        </w:rPr>
        <w:t xml:space="preserve">Zamawiający ustala zabezpieczenie należytego wykonania umowy zawartej w wyniku postępowania o udzielenie niniejszego zamówienia w wysokości </w:t>
      </w:r>
      <w:r w:rsidR="0093453B" w:rsidRPr="0093453B">
        <w:rPr>
          <w:rFonts w:ascii="Arial" w:hAnsi="Arial"/>
          <w:b/>
          <w:sz w:val="22"/>
          <w:szCs w:val="22"/>
          <w:u w:val="single"/>
        </w:rPr>
        <w:t>5</w:t>
      </w:r>
      <w:r w:rsidR="00F9313E" w:rsidRPr="0093453B">
        <w:rPr>
          <w:rFonts w:ascii="Arial" w:hAnsi="Arial"/>
          <w:b/>
          <w:sz w:val="22"/>
          <w:szCs w:val="22"/>
          <w:u w:val="single"/>
        </w:rPr>
        <w:t xml:space="preserve"> </w:t>
      </w:r>
      <w:r w:rsidRPr="0093453B">
        <w:rPr>
          <w:rFonts w:ascii="Arial" w:hAnsi="Arial"/>
          <w:b/>
          <w:sz w:val="22"/>
          <w:szCs w:val="22"/>
          <w:u w:val="single"/>
        </w:rPr>
        <w:t>%</w:t>
      </w:r>
      <w:r w:rsidRPr="0093453B">
        <w:rPr>
          <w:rFonts w:ascii="Arial" w:hAnsi="Arial"/>
          <w:sz w:val="22"/>
          <w:szCs w:val="22"/>
          <w:u w:val="single"/>
        </w:rPr>
        <w:t xml:space="preserve"> ceny</w:t>
      </w:r>
      <w:r w:rsidRPr="0093453B">
        <w:rPr>
          <w:rFonts w:ascii="Arial" w:hAnsi="Arial"/>
          <w:sz w:val="22"/>
          <w:szCs w:val="22"/>
        </w:rPr>
        <w:t xml:space="preserve"> </w:t>
      </w:r>
      <w:r w:rsidRPr="00415616">
        <w:rPr>
          <w:rFonts w:ascii="Arial" w:hAnsi="Arial"/>
          <w:sz w:val="22"/>
          <w:szCs w:val="22"/>
        </w:rPr>
        <w:t>podanej w ofercie</w:t>
      </w:r>
      <w:r w:rsidRPr="00415616">
        <w:rPr>
          <w:rFonts w:ascii="Arial" w:hAnsi="Arial" w:cs="Arial"/>
          <w:sz w:val="22"/>
          <w:szCs w:val="22"/>
        </w:rPr>
        <w:t>.</w:t>
      </w:r>
    </w:p>
    <w:p w14:paraId="467E511F" w14:textId="77777777" w:rsidR="009B6A21" w:rsidRPr="00415616" w:rsidRDefault="009B6A21" w:rsidP="00FD6C7A">
      <w:pPr>
        <w:numPr>
          <w:ilvl w:val="1"/>
          <w:numId w:val="1"/>
        </w:numPr>
        <w:tabs>
          <w:tab w:val="clear" w:pos="1206"/>
          <w:tab w:val="num" w:pos="900"/>
        </w:tabs>
        <w:ind w:left="900" w:hanging="540"/>
        <w:jc w:val="both"/>
        <w:rPr>
          <w:rFonts w:ascii="Arial" w:hAnsi="Arial" w:cs="Arial"/>
          <w:sz w:val="22"/>
          <w:szCs w:val="22"/>
        </w:rPr>
      </w:pPr>
      <w:r w:rsidRPr="00415616">
        <w:rPr>
          <w:rFonts w:ascii="Arial" w:hAnsi="Arial" w:cs="Arial"/>
          <w:sz w:val="22"/>
          <w:szCs w:val="22"/>
        </w:rPr>
        <w:t xml:space="preserve">Zabezpieczenie może być wnoszone według wyboru </w:t>
      </w:r>
      <w:r w:rsidR="00260A51" w:rsidRPr="00415616">
        <w:rPr>
          <w:rFonts w:ascii="Arial" w:hAnsi="Arial" w:cs="Arial"/>
          <w:sz w:val="22"/>
          <w:szCs w:val="22"/>
        </w:rPr>
        <w:t>W</w:t>
      </w:r>
      <w:r w:rsidRPr="00415616">
        <w:rPr>
          <w:rFonts w:ascii="Arial" w:hAnsi="Arial" w:cs="Arial"/>
          <w:sz w:val="22"/>
          <w:szCs w:val="22"/>
        </w:rPr>
        <w:t xml:space="preserve">ykonawcy w jednej lub w kilku następujących formach: </w:t>
      </w:r>
    </w:p>
    <w:p w14:paraId="76FAEDE5" w14:textId="77777777" w:rsidR="00667DCB" w:rsidRPr="00415616" w:rsidRDefault="00667DCB" w:rsidP="00193546">
      <w:pPr>
        <w:numPr>
          <w:ilvl w:val="2"/>
          <w:numId w:val="14"/>
        </w:numPr>
        <w:tabs>
          <w:tab w:val="clear" w:pos="1506"/>
          <w:tab w:val="left" w:pos="1021"/>
          <w:tab w:val="left" w:pos="1260"/>
          <w:tab w:val="num" w:pos="1620"/>
        </w:tabs>
        <w:ind w:left="1620"/>
        <w:jc w:val="both"/>
        <w:rPr>
          <w:rFonts w:ascii="Arial" w:hAnsi="Arial"/>
          <w:color w:val="000000"/>
          <w:sz w:val="22"/>
          <w:szCs w:val="22"/>
        </w:rPr>
      </w:pPr>
      <w:r w:rsidRPr="00415616">
        <w:rPr>
          <w:rFonts w:ascii="Arial" w:hAnsi="Arial"/>
          <w:color w:val="000000"/>
          <w:sz w:val="22"/>
          <w:szCs w:val="22"/>
        </w:rPr>
        <w:t>pieniądzu;</w:t>
      </w:r>
    </w:p>
    <w:p w14:paraId="13857004" w14:textId="77777777" w:rsidR="00667DCB" w:rsidRPr="00415616"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415616">
        <w:rPr>
          <w:rFonts w:ascii="Arial" w:hAnsi="Arial"/>
          <w:color w:val="000000"/>
          <w:sz w:val="22"/>
          <w:szCs w:val="22"/>
        </w:rPr>
        <w:t>poręczeniach bankowych lub poręczeniach spółdzielczej kasy oszczędnościowo-</w:t>
      </w:r>
      <w:r w:rsidRPr="00415616">
        <w:rPr>
          <w:rFonts w:ascii="Arial" w:hAnsi="Arial" w:cs="Arial"/>
          <w:color w:val="000000"/>
          <w:sz w:val="22"/>
          <w:szCs w:val="22"/>
        </w:rPr>
        <w:t xml:space="preserve">kredytowej, z </w:t>
      </w:r>
      <w:proofErr w:type="gramStart"/>
      <w:r w:rsidRPr="00415616">
        <w:rPr>
          <w:rFonts w:ascii="Arial" w:hAnsi="Arial" w:cs="Arial"/>
          <w:color w:val="000000"/>
          <w:sz w:val="22"/>
          <w:szCs w:val="22"/>
        </w:rPr>
        <w:t>tym</w:t>
      </w:r>
      <w:proofErr w:type="gramEnd"/>
      <w:r w:rsidRPr="00415616">
        <w:rPr>
          <w:rFonts w:ascii="Arial" w:hAnsi="Arial" w:cs="Arial"/>
          <w:color w:val="000000"/>
          <w:sz w:val="22"/>
          <w:szCs w:val="22"/>
        </w:rPr>
        <w:t xml:space="preserve"> że poręczenie kasy jest zawsze poręczeniem pieniężnym;</w:t>
      </w:r>
    </w:p>
    <w:p w14:paraId="01270CD1" w14:textId="77777777" w:rsidR="00667DCB" w:rsidRPr="00415616"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415616">
        <w:rPr>
          <w:rFonts w:ascii="Arial" w:hAnsi="Arial" w:cs="Arial"/>
          <w:color w:val="000000"/>
          <w:sz w:val="22"/>
          <w:szCs w:val="22"/>
        </w:rPr>
        <w:t>gwarancjach bankowych;</w:t>
      </w:r>
    </w:p>
    <w:p w14:paraId="52236CB7" w14:textId="77777777" w:rsidR="00667DCB" w:rsidRPr="00415616"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415616">
        <w:rPr>
          <w:rFonts w:ascii="Arial" w:hAnsi="Arial" w:cs="Arial"/>
          <w:color w:val="000000"/>
          <w:sz w:val="22"/>
          <w:szCs w:val="22"/>
        </w:rPr>
        <w:t>gwarancjach ubezpieczeniowych;</w:t>
      </w:r>
    </w:p>
    <w:p w14:paraId="340E8A90" w14:textId="77777777" w:rsidR="009B6A21" w:rsidRPr="00415616" w:rsidRDefault="00667DCB" w:rsidP="00193546">
      <w:pPr>
        <w:numPr>
          <w:ilvl w:val="2"/>
          <w:numId w:val="14"/>
        </w:numPr>
        <w:tabs>
          <w:tab w:val="clear" w:pos="1506"/>
          <w:tab w:val="left" w:pos="1021"/>
          <w:tab w:val="left" w:pos="1260"/>
          <w:tab w:val="num" w:pos="1620"/>
        </w:tabs>
        <w:ind w:left="1620"/>
        <w:jc w:val="both"/>
        <w:rPr>
          <w:rFonts w:ascii="Arial" w:hAnsi="Arial" w:cs="Arial"/>
          <w:sz w:val="22"/>
          <w:szCs w:val="22"/>
        </w:rPr>
      </w:pPr>
      <w:r w:rsidRPr="00415616">
        <w:rPr>
          <w:rFonts w:ascii="Arial" w:hAnsi="Arial" w:cs="Arial"/>
          <w:sz w:val="22"/>
          <w:szCs w:val="22"/>
        </w:rPr>
        <w:t>poręczeniach udzielanych przez podmioty, o których mowa w art. 6b ust. 5 pkt 2 ustawy z dnia 9 listopada 2000 r. o utworzeniu Polskiej Agencji Rozwoju Przedsiębiorczości.</w:t>
      </w:r>
    </w:p>
    <w:p w14:paraId="2CE692B3" w14:textId="77777777" w:rsidR="009B6A21" w:rsidRPr="00415616" w:rsidRDefault="009B6A21" w:rsidP="00A60027">
      <w:pPr>
        <w:pStyle w:val="pkt"/>
        <w:numPr>
          <w:ilvl w:val="1"/>
          <w:numId w:val="13"/>
        </w:numPr>
        <w:tabs>
          <w:tab w:val="num" w:pos="900"/>
        </w:tabs>
        <w:spacing w:before="0" w:after="0"/>
        <w:ind w:left="900" w:hanging="540"/>
        <w:rPr>
          <w:rFonts w:ascii="Arial" w:hAnsi="Arial" w:cs="Arial"/>
          <w:sz w:val="22"/>
          <w:szCs w:val="22"/>
        </w:rPr>
      </w:pPr>
      <w:r w:rsidRPr="00415616">
        <w:rPr>
          <w:rFonts w:ascii="Arial" w:hAnsi="Arial" w:cs="Arial"/>
          <w:sz w:val="22"/>
          <w:szCs w:val="22"/>
        </w:rPr>
        <w:t xml:space="preserve">Zamawiający nie dopuszcza innych niż wymienione w pkt. </w:t>
      </w:r>
      <w:r w:rsidR="00667DCB" w:rsidRPr="00415616">
        <w:rPr>
          <w:rFonts w:ascii="Arial" w:hAnsi="Arial" w:cs="Arial"/>
          <w:sz w:val="22"/>
          <w:szCs w:val="22"/>
        </w:rPr>
        <w:t>15</w:t>
      </w:r>
      <w:r w:rsidRPr="00415616">
        <w:rPr>
          <w:rFonts w:ascii="Arial" w:hAnsi="Arial" w:cs="Arial"/>
          <w:sz w:val="22"/>
          <w:szCs w:val="22"/>
        </w:rPr>
        <w:t xml:space="preserve">.2 </w:t>
      </w:r>
      <w:r w:rsidR="00803610" w:rsidRPr="00415616">
        <w:rPr>
          <w:rFonts w:ascii="Arial" w:eastAsia="EUAlbertina-Regular-Identity-H" w:hAnsi="Arial" w:cs="Arial"/>
          <w:sz w:val="22"/>
          <w:szCs w:val="22"/>
        </w:rPr>
        <w:t>SIWZ</w:t>
      </w:r>
      <w:r w:rsidR="00803610" w:rsidRPr="00415616">
        <w:rPr>
          <w:rFonts w:ascii="Arial" w:hAnsi="Arial" w:cs="Arial"/>
          <w:sz w:val="22"/>
          <w:szCs w:val="22"/>
        </w:rPr>
        <w:t xml:space="preserve"> </w:t>
      </w:r>
      <w:r w:rsidRPr="00415616">
        <w:rPr>
          <w:rFonts w:ascii="Arial" w:hAnsi="Arial" w:cs="Arial"/>
          <w:sz w:val="22"/>
          <w:szCs w:val="22"/>
        </w:rPr>
        <w:t>form zabezpieczenia należytego wykonania umowy.</w:t>
      </w:r>
    </w:p>
    <w:p w14:paraId="2496B572" w14:textId="21763C12" w:rsidR="009B6A21" w:rsidRPr="00415616" w:rsidRDefault="009B6A21" w:rsidP="00A60027">
      <w:pPr>
        <w:pStyle w:val="pkt"/>
        <w:numPr>
          <w:ilvl w:val="1"/>
          <w:numId w:val="13"/>
        </w:numPr>
        <w:tabs>
          <w:tab w:val="num" w:pos="900"/>
        </w:tabs>
        <w:spacing w:before="0" w:after="0"/>
        <w:ind w:left="900" w:hanging="540"/>
        <w:rPr>
          <w:rFonts w:ascii="Arial" w:hAnsi="Arial" w:cs="Arial"/>
          <w:sz w:val="22"/>
          <w:szCs w:val="22"/>
        </w:rPr>
      </w:pPr>
      <w:r w:rsidRPr="00415616">
        <w:rPr>
          <w:rFonts w:ascii="Arial" w:hAnsi="Arial" w:cs="Arial"/>
          <w:sz w:val="22"/>
          <w:szCs w:val="22"/>
        </w:rPr>
        <w:t xml:space="preserve">Zabezpieczenie wnoszone w pieniądzu </w:t>
      </w:r>
      <w:r w:rsidR="00260A51" w:rsidRPr="00415616">
        <w:rPr>
          <w:rFonts w:ascii="Arial" w:hAnsi="Arial" w:cs="Arial"/>
          <w:sz w:val="22"/>
          <w:szCs w:val="22"/>
        </w:rPr>
        <w:t>W</w:t>
      </w:r>
      <w:r w:rsidRPr="00415616">
        <w:rPr>
          <w:rFonts w:ascii="Arial" w:hAnsi="Arial" w:cs="Arial"/>
          <w:sz w:val="22"/>
          <w:szCs w:val="22"/>
        </w:rPr>
        <w:t xml:space="preserve">ykonawca wpłaci przelewem na rachunek bankowy </w:t>
      </w:r>
      <w:r w:rsidR="000A29EA" w:rsidRPr="00415616">
        <w:rPr>
          <w:rFonts w:ascii="Arial" w:hAnsi="Arial" w:cs="Arial"/>
          <w:sz w:val="22"/>
          <w:szCs w:val="22"/>
        </w:rPr>
        <w:t xml:space="preserve">Zamawiającego: BANK PEKAO S.A. II Oddział Bydgoszcz nr 39 1240 3493 1111 0010 6371 1311 z adnotacją: </w:t>
      </w:r>
      <w:r w:rsidR="000A29EA" w:rsidRPr="00415616">
        <w:rPr>
          <w:rFonts w:ascii="Arial" w:hAnsi="Arial" w:cs="Arial"/>
          <w:b/>
          <w:sz w:val="22"/>
          <w:szCs w:val="22"/>
        </w:rPr>
        <w:t>„ZABEZPIECZENIE –</w:t>
      </w:r>
      <w:r w:rsidR="0093453B">
        <w:rPr>
          <w:rFonts w:ascii="Arial" w:hAnsi="Arial" w:cs="Arial"/>
          <w:b/>
          <w:sz w:val="22"/>
          <w:szCs w:val="22"/>
        </w:rPr>
        <w:t xml:space="preserve"> </w:t>
      </w:r>
      <w:r w:rsidR="0093453B" w:rsidRPr="00C20B19">
        <w:rPr>
          <w:rFonts w:ascii="Arial" w:hAnsi="Arial"/>
          <w:b/>
          <w:iCs/>
          <w:sz w:val="22"/>
          <w:szCs w:val="22"/>
        </w:rPr>
        <w:t>Remont punktu mycia pojazdów specjalistycznych na terenie Oczyszczalni ścieków „Fordon”</w:t>
      </w:r>
      <w:r w:rsidR="000A29EA" w:rsidRPr="00415616">
        <w:rPr>
          <w:rFonts w:ascii="Arial" w:hAnsi="Arial" w:cs="Arial"/>
          <w:b/>
          <w:sz w:val="22"/>
          <w:szCs w:val="22"/>
        </w:rPr>
        <w:t>”</w:t>
      </w:r>
      <w:r w:rsidRPr="00415616">
        <w:rPr>
          <w:rFonts w:ascii="Arial" w:hAnsi="Arial" w:cs="Arial"/>
          <w:sz w:val="22"/>
          <w:szCs w:val="22"/>
        </w:rPr>
        <w:t>.</w:t>
      </w:r>
    </w:p>
    <w:p w14:paraId="44BB96C7" w14:textId="77777777" w:rsidR="009B6A21" w:rsidRPr="0093453B" w:rsidRDefault="009B6A21" w:rsidP="00A60027">
      <w:pPr>
        <w:pStyle w:val="pkt"/>
        <w:numPr>
          <w:ilvl w:val="1"/>
          <w:numId w:val="13"/>
        </w:numPr>
        <w:tabs>
          <w:tab w:val="num" w:pos="900"/>
        </w:tabs>
        <w:spacing w:before="0" w:after="0"/>
        <w:ind w:left="900" w:hanging="540"/>
        <w:rPr>
          <w:rFonts w:ascii="Arial" w:hAnsi="Arial" w:cs="Arial"/>
          <w:sz w:val="22"/>
          <w:szCs w:val="22"/>
        </w:rPr>
      </w:pPr>
      <w:r w:rsidRPr="0093453B">
        <w:rPr>
          <w:rFonts w:ascii="Arial" w:hAnsi="Arial" w:cs="Arial"/>
          <w:sz w:val="22"/>
          <w:szCs w:val="22"/>
        </w:rPr>
        <w:t xml:space="preserve">W przypadku wniesienia wadium w pieniądzu </w:t>
      </w:r>
      <w:r w:rsidR="00260A51" w:rsidRPr="0093453B">
        <w:rPr>
          <w:rFonts w:ascii="Arial" w:hAnsi="Arial" w:cs="Arial"/>
          <w:sz w:val="22"/>
          <w:szCs w:val="22"/>
        </w:rPr>
        <w:t>W</w:t>
      </w:r>
      <w:r w:rsidRPr="0093453B">
        <w:rPr>
          <w:rFonts w:ascii="Arial" w:hAnsi="Arial" w:cs="Arial"/>
          <w:sz w:val="22"/>
          <w:szCs w:val="22"/>
        </w:rPr>
        <w:t xml:space="preserve">ykonawca może wyrazić zgodę na zaliczenie kwoty wadium na poczet zabezpieczenia. </w:t>
      </w:r>
    </w:p>
    <w:p w14:paraId="6B942B41" w14:textId="77777777" w:rsidR="009B6A21" w:rsidRPr="00415616" w:rsidRDefault="009B6A21" w:rsidP="00A60027">
      <w:pPr>
        <w:pStyle w:val="pkt"/>
        <w:numPr>
          <w:ilvl w:val="1"/>
          <w:numId w:val="13"/>
        </w:numPr>
        <w:tabs>
          <w:tab w:val="num" w:pos="900"/>
        </w:tabs>
        <w:spacing w:before="0" w:after="0"/>
        <w:ind w:left="900" w:hanging="540"/>
        <w:rPr>
          <w:rFonts w:ascii="Arial" w:hAnsi="Arial" w:cs="Arial"/>
          <w:sz w:val="22"/>
          <w:szCs w:val="22"/>
        </w:rPr>
      </w:pPr>
      <w:r w:rsidRPr="00415616">
        <w:rPr>
          <w:rFonts w:ascii="Arial" w:hAnsi="Arial" w:cs="Arial"/>
          <w:sz w:val="22"/>
          <w:szCs w:val="22"/>
        </w:rPr>
        <w:t xml:space="preserve">Jeżeli zabezpieczenie wniesiono w pieniądzu, </w:t>
      </w:r>
      <w:r w:rsidR="007D2A1A" w:rsidRPr="00415616">
        <w:rPr>
          <w:rFonts w:ascii="Arial" w:hAnsi="Arial" w:cs="Arial"/>
          <w:sz w:val="22"/>
          <w:szCs w:val="22"/>
        </w:rPr>
        <w:t>Z</w:t>
      </w:r>
      <w:r w:rsidRPr="00415616">
        <w:rPr>
          <w:rFonts w:ascii="Arial" w:hAnsi="Arial" w:cs="Arial"/>
          <w:sz w:val="22"/>
          <w:szCs w:val="22"/>
        </w:rPr>
        <w:t>amawiający przechow</w:t>
      </w:r>
      <w:r w:rsidR="007D2A1A" w:rsidRPr="00415616">
        <w:rPr>
          <w:rFonts w:ascii="Arial" w:hAnsi="Arial" w:cs="Arial"/>
          <w:sz w:val="22"/>
          <w:szCs w:val="22"/>
        </w:rPr>
        <w:t>a</w:t>
      </w:r>
      <w:r w:rsidRPr="00415616">
        <w:rPr>
          <w:rFonts w:ascii="Arial" w:hAnsi="Arial" w:cs="Arial"/>
          <w:sz w:val="22"/>
          <w:szCs w:val="22"/>
        </w:rPr>
        <w:t xml:space="preserve">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t>
      </w:r>
      <w:r w:rsidR="00260A51" w:rsidRPr="00415616">
        <w:rPr>
          <w:rFonts w:ascii="Arial" w:hAnsi="Arial" w:cs="Arial"/>
          <w:sz w:val="22"/>
          <w:szCs w:val="22"/>
        </w:rPr>
        <w:t>W</w:t>
      </w:r>
      <w:r w:rsidRPr="00415616">
        <w:rPr>
          <w:rFonts w:ascii="Arial" w:hAnsi="Arial" w:cs="Arial"/>
          <w:sz w:val="22"/>
          <w:szCs w:val="22"/>
        </w:rPr>
        <w:t>ykonawcy.</w:t>
      </w:r>
    </w:p>
    <w:p w14:paraId="2E4C4A16" w14:textId="77777777" w:rsidR="00B3610F" w:rsidRPr="0093453B" w:rsidRDefault="00B3610F" w:rsidP="00B3610F">
      <w:pPr>
        <w:numPr>
          <w:ilvl w:val="1"/>
          <w:numId w:val="13"/>
        </w:numPr>
        <w:tabs>
          <w:tab w:val="num" w:pos="900"/>
          <w:tab w:val="num" w:pos="1980"/>
        </w:tabs>
        <w:ind w:left="900" w:hanging="540"/>
        <w:jc w:val="both"/>
        <w:rPr>
          <w:rFonts w:ascii="Arial" w:hAnsi="Arial" w:cs="Arial"/>
          <w:sz w:val="22"/>
          <w:szCs w:val="22"/>
        </w:rPr>
      </w:pPr>
      <w:r w:rsidRPr="0093453B">
        <w:rPr>
          <w:rFonts w:ascii="Arial" w:hAnsi="Arial" w:cs="Arial"/>
          <w:sz w:val="22"/>
          <w:szCs w:val="22"/>
        </w:rPr>
        <w:t>Zamawiający zwróci zabezpieczenie należytego wykonania umowy:</w:t>
      </w:r>
    </w:p>
    <w:p w14:paraId="3FC2F001" w14:textId="7B71CD18" w:rsidR="00B3610F" w:rsidRPr="0093453B" w:rsidRDefault="0093453B" w:rsidP="00B3610F">
      <w:pPr>
        <w:numPr>
          <w:ilvl w:val="2"/>
          <w:numId w:val="13"/>
        </w:numPr>
        <w:tabs>
          <w:tab w:val="clear" w:pos="720"/>
          <w:tab w:val="num" w:pos="1620"/>
        </w:tabs>
        <w:ind w:left="1620"/>
        <w:jc w:val="both"/>
        <w:rPr>
          <w:rFonts w:ascii="Arial" w:hAnsi="Arial" w:cs="Arial"/>
          <w:sz w:val="22"/>
          <w:szCs w:val="22"/>
        </w:rPr>
      </w:pPr>
      <w:r w:rsidRPr="0093453B">
        <w:rPr>
          <w:rFonts w:ascii="Arial" w:hAnsi="Arial" w:cs="Arial"/>
          <w:sz w:val="22"/>
          <w:szCs w:val="22"/>
        </w:rPr>
        <w:t>7</w:t>
      </w:r>
      <w:r w:rsidR="00B3610F" w:rsidRPr="0093453B">
        <w:rPr>
          <w:rFonts w:ascii="Arial" w:hAnsi="Arial" w:cs="Arial"/>
          <w:sz w:val="22"/>
          <w:szCs w:val="22"/>
        </w:rPr>
        <w:t xml:space="preserve">0 % zabezpieczenia w terminie 30 dni od dnia wykonania zamówienia i uznania przez </w:t>
      </w:r>
      <w:r w:rsidR="00260A51" w:rsidRPr="0093453B">
        <w:rPr>
          <w:rFonts w:ascii="Arial" w:hAnsi="Arial" w:cs="Arial"/>
          <w:sz w:val="22"/>
          <w:szCs w:val="22"/>
        </w:rPr>
        <w:t>Z</w:t>
      </w:r>
      <w:r w:rsidR="00B3610F" w:rsidRPr="0093453B">
        <w:rPr>
          <w:rFonts w:ascii="Arial" w:hAnsi="Arial" w:cs="Arial"/>
          <w:sz w:val="22"/>
          <w:szCs w:val="22"/>
        </w:rPr>
        <w:t>amawiającego za należycie wykonane.</w:t>
      </w:r>
    </w:p>
    <w:p w14:paraId="347E312D" w14:textId="4B6BD19E" w:rsidR="00B3610F" w:rsidRPr="0093453B" w:rsidRDefault="0093453B" w:rsidP="00B3610F">
      <w:pPr>
        <w:numPr>
          <w:ilvl w:val="2"/>
          <w:numId w:val="13"/>
        </w:numPr>
        <w:tabs>
          <w:tab w:val="clear" w:pos="720"/>
          <w:tab w:val="num" w:pos="1620"/>
        </w:tabs>
        <w:ind w:left="1620"/>
        <w:jc w:val="both"/>
        <w:rPr>
          <w:rFonts w:ascii="Arial" w:hAnsi="Arial" w:cs="Arial"/>
          <w:sz w:val="22"/>
          <w:szCs w:val="22"/>
        </w:rPr>
      </w:pPr>
      <w:r w:rsidRPr="0093453B">
        <w:rPr>
          <w:rFonts w:ascii="Arial" w:hAnsi="Arial" w:cs="Arial"/>
          <w:sz w:val="22"/>
          <w:szCs w:val="22"/>
        </w:rPr>
        <w:t>3</w:t>
      </w:r>
      <w:r w:rsidR="00B3610F" w:rsidRPr="0093453B">
        <w:rPr>
          <w:rFonts w:ascii="Arial" w:hAnsi="Arial" w:cs="Arial"/>
          <w:sz w:val="22"/>
          <w:szCs w:val="22"/>
        </w:rPr>
        <w:t>0 % zabezpieczenia nie później niż w 15. dniu po upływie okresu rękojmi za wady.</w:t>
      </w:r>
    </w:p>
    <w:p w14:paraId="4ADE2A48" w14:textId="77777777" w:rsidR="009B6A21" w:rsidRPr="00415616" w:rsidRDefault="009B6A21" w:rsidP="00A60027">
      <w:pPr>
        <w:numPr>
          <w:ilvl w:val="1"/>
          <w:numId w:val="13"/>
        </w:numPr>
        <w:tabs>
          <w:tab w:val="num" w:pos="900"/>
        </w:tabs>
        <w:ind w:left="900" w:hanging="540"/>
        <w:jc w:val="both"/>
        <w:rPr>
          <w:rFonts w:ascii="Arial" w:hAnsi="Arial" w:cs="Arial"/>
          <w:sz w:val="22"/>
          <w:szCs w:val="22"/>
        </w:rPr>
      </w:pPr>
      <w:r w:rsidRPr="00415616">
        <w:rPr>
          <w:rFonts w:ascii="Arial" w:hAnsi="Arial" w:cs="Arial"/>
          <w:sz w:val="22"/>
          <w:szCs w:val="22"/>
        </w:rPr>
        <w:t>Dokument gwarancji</w:t>
      </w:r>
      <w:r w:rsidR="005F48DA" w:rsidRPr="00415616">
        <w:rPr>
          <w:rFonts w:ascii="Arial" w:hAnsi="Arial" w:cs="Arial"/>
          <w:sz w:val="22"/>
          <w:szCs w:val="22"/>
        </w:rPr>
        <w:t xml:space="preserve"> (poręczenia)</w:t>
      </w:r>
      <w:r w:rsidRPr="00415616">
        <w:rPr>
          <w:rFonts w:ascii="Arial" w:hAnsi="Arial" w:cs="Arial"/>
          <w:sz w:val="22"/>
          <w:szCs w:val="22"/>
        </w:rPr>
        <w:t xml:space="preserve"> powinien</w:t>
      </w:r>
      <w:r w:rsidR="005F48DA" w:rsidRPr="00415616">
        <w:rPr>
          <w:rFonts w:ascii="Arial" w:hAnsi="Arial" w:cs="Arial"/>
          <w:sz w:val="22"/>
          <w:szCs w:val="22"/>
        </w:rPr>
        <w:t xml:space="preserve"> zawierać</w:t>
      </w:r>
      <w:r w:rsidRPr="00415616">
        <w:rPr>
          <w:rFonts w:ascii="Arial" w:hAnsi="Arial" w:cs="Arial"/>
          <w:sz w:val="22"/>
          <w:szCs w:val="22"/>
        </w:rPr>
        <w:t>:</w:t>
      </w:r>
    </w:p>
    <w:p w14:paraId="4808DF40" w14:textId="77777777" w:rsidR="005F48DA" w:rsidRPr="00415616"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415616">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176984F3" w14:textId="77777777" w:rsidR="005F48DA" w:rsidRPr="00415616"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415616">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461E2AEE" w14:textId="77777777" w:rsidR="005F48DA" w:rsidRPr="00415616"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415616">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0E61BF56" w14:textId="08767A84" w:rsidR="005F48DA" w:rsidRPr="0093453B"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93453B">
        <w:rPr>
          <w:rFonts w:ascii="Arial" w:hAnsi="Arial" w:cs="Arial"/>
          <w:sz w:val="22"/>
          <w:szCs w:val="22"/>
        </w:rPr>
        <w:t xml:space="preserve">zabezpieczenie należytego wykonania umowy powinno zawierać klauzulę ważności, że zobowiązanie na podstawie gwarancji (poręczenia) zostanie pomniejszone o </w:t>
      </w:r>
      <w:r w:rsidR="0093453B" w:rsidRPr="0093453B">
        <w:rPr>
          <w:rFonts w:ascii="Arial" w:hAnsi="Arial" w:cs="Arial"/>
          <w:sz w:val="22"/>
          <w:szCs w:val="22"/>
        </w:rPr>
        <w:t>70</w:t>
      </w:r>
      <w:r w:rsidRPr="0093453B">
        <w:rPr>
          <w:rFonts w:ascii="Arial" w:hAnsi="Arial" w:cs="Arial"/>
          <w:sz w:val="22"/>
          <w:szCs w:val="22"/>
        </w:rPr>
        <w:t xml:space="preserve">% </w:t>
      </w:r>
      <w:r w:rsidR="007D2A1A" w:rsidRPr="0093453B">
        <w:rPr>
          <w:rFonts w:ascii="Arial" w:hAnsi="Arial" w:cs="Arial"/>
          <w:sz w:val="22"/>
          <w:szCs w:val="22"/>
        </w:rPr>
        <w:t xml:space="preserve">w terminie 30 dni </w:t>
      </w:r>
      <w:r w:rsidRPr="0093453B">
        <w:rPr>
          <w:rFonts w:ascii="Arial" w:hAnsi="Arial" w:cs="Arial"/>
          <w:sz w:val="22"/>
          <w:szCs w:val="22"/>
        </w:rPr>
        <w:t xml:space="preserve">od dnia odbioru przedmiotu umowy a o dalsze </w:t>
      </w:r>
      <w:r w:rsidR="0093453B" w:rsidRPr="0093453B">
        <w:rPr>
          <w:rFonts w:ascii="Arial" w:hAnsi="Arial" w:cs="Arial"/>
          <w:sz w:val="22"/>
          <w:szCs w:val="22"/>
        </w:rPr>
        <w:t>30</w:t>
      </w:r>
      <w:r w:rsidRPr="0093453B">
        <w:rPr>
          <w:rFonts w:ascii="Arial" w:hAnsi="Arial" w:cs="Arial"/>
          <w:sz w:val="22"/>
          <w:szCs w:val="22"/>
        </w:rPr>
        <w:t xml:space="preserve">% </w:t>
      </w:r>
      <w:r w:rsidR="007D2A1A" w:rsidRPr="0093453B">
        <w:rPr>
          <w:rFonts w:ascii="Arial" w:hAnsi="Arial" w:cs="Arial"/>
          <w:sz w:val="22"/>
          <w:szCs w:val="22"/>
        </w:rPr>
        <w:t xml:space="preserve">w </w:t>
      </w:r>
      <w:r w:rsidR="002461EC" w:rsidRPr="0093453B">
        <w:rPr>
          <w:rFonts w:ascii="Arial" w:hAnsi="Arial" w:cs="Arial"/>
          <w:sz w:val="22"/>
          <w:szCs w:val="22"/>
        </w:rPr>
        <w:t xml:space="preserve">terminie </w:t>
      </w:r>
      <w:r w:rsidR="007D2A1A" w:rsidRPr="0093453B">
        <w:rPr>
          <w:rFonts w:ascii="Arial" w:hAnsi="Arial" w:cs="Arial"/>
          <w:sz w:val="22"/>
          <w:szCs w:val="22"/>
        </w:rPr>
        <w:t>15 dniu po upływie okresu rękojmi za wady</w:t>
      </w:r>
      <w:r w:rsidRPr="0093453B">
        <w:rPr>
          <w:rFonts w:ascii="Arial" w:hAnsi="Arial" w:cs="Arial"/>
          <w:sz w:val="22"/>
          <w:szCs w:val="22"/>
        </w:rPr>
        <w:t>.</w:t>
      </w:r>
    </w:p>
    <w:p w14:paraId="34DEA080" w14:textId="77777777" w:rsidR="009B6A21" w:rsidRPr="00415616" w:rsidRDefault="005F48DA" w:rsidP="00A60027">
      <w:pPr>
        <w:numPr>
          <w:ilvl w:val="2"/>
          <w:numId w:val="13"/>
        </w:numPr>
        <w:tabs>
          <w:tab w:val="clear" w:pos="720"/>
          <w:tab w:val="num" w:pos="900"/>
          <w:tab w:val="num" w:pos="1620"/>
          <w:tab w:val="num" w:pos="1980"/>
        </w:tabs>
        <w:ind w:left="1620" w:right="79"/>
        <w:jc w:val="both"/>
        <w:rPr>
          <w:rFonts w:ascii="Arial" w:hAnsi="Arial" w:cs="Arial"/>
          <w:sz w:val="22"/>
          <w:szCs w:val="22"/>
        </w:rPr>
      </w:pPr>
      <w:r w:rsidRPr="00415616">
        <w:rPr>
          <w:rFonts w:ascii="Arial" w:hAnsi="Arial" w:cs="Arial"/>
          <w:sz w:val="22"/>
          <w:szCs w:val="22"/>
        </w:rPr>
        <w:t>g</w:t>
      </w:r>
      <w:r w:rsidR="009B6A21" w:rsidRPr="00415616">
        <w:rPr>
          <w:rFonts w:ascii="Arial" w:hAnsi="Arial" w:cs="Arial"/>
          <w:sz w:val="22"/>
          <w:szCs w:val="22"/>
        </w:rPr>
        <w:t xml:space="preserve">warancja </w:t>
      </w:r>
      <w:r w:rsidRPr="00415616">
        <w:rPr>
          <w:rFonts w:ascii="Arial" w:hAnsi="Arial" w:cs="Arial"/>
          <w:sz w:val="22"/>
          <w:szCs w:val="22"/>
        </w:rPr>
        <w:t xml:space="preserve">(poręczenie) </w:t>
      </w:r>
      <w:r w:rsidR="009B6A21" w:rsidRPr="00415616">
        <w:rPr>
          <w:rFonts w:ascii="Arial" w:hAnsi="Arial" w:cs="Arial"/>
          <w:sz w:val="22"/>
          <w:szCs w:val="22"/>
        </w:rPr>
        <w:t xml:space="preserve">musi być wykonalna na terytorium Rzeczpospolitej Polskiej. </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lastRenderedPageBreak/>
        <w:t>Istotne dla stron postanowienia, które zostaną wprowadzone do treści zawieranej umowy w sprawie</w:t>
      </w:r>
      <w:r w:rsidR="0071566F" w:rsidRPr="002148E6">
        <w:rPr>
          <w:rStyle w:val="NagowekSIWZ"/>
          <w:b/>
          <w:bCs w:val="0"/>
          <w:u w:val="none"/>
        </w:rPr>
        <w:t xml:space="preserve"> zamówienia </w:t>
      </w:r>
    </w:p>
    <w:p w14:paraId="72CFDB10" w14:textId="4B57399E" w:rsidR="001D6850" w:rsidRPr="007F0719"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7F0719">
        <w:rPr>
          <w:rFonts w:ascii="Arial" w:hAnsi="Arial"/>
          <w:i/>
          <w:sz w:val="22"/>
        </w:rPr>
        <w:t>Z</w:t>
      </w:r>
      <w:r w:rsidRPr="007F0719">
        <w:rPr>
          <w:rFonts w:ascii="Arial" w:hAnsi="Arial"/>
          <w:i/>
          <w:sz w:val="22"/>
        </w:rPr>
        <w:t xml:space="preserve">ałącznik nr </w:t>
      </w:r>
      <w:r w:rsidR="005C293F">
        <w:rPr>
          <w:rFonts w:ascii="Arial" w:hAnsi="Arial"/>
          <w:i/>
          <w:sz w:val="22"/>
        </w:rPr>
        <w:t>7</w:t>
      </w:r>
      <w:r w:rsidR="001D6850" w:rsidRPr="007F0719">
        <w:rPr>
          <w:rFonts w:ascii="Arial" w:hAnsi="Arial"/>
          <w:i/>
          <w:sz w:val="22"/>
        </w:rPr>
        <w:t xml:space="preserve"> </w:t>
      </w:r>
      <w:r w:rsidRPr="007F0719">
        <w:rPr>
          <w:rFonts w:ascii="Arial" w:hAnsi="Arial"/>
          <w:i/>
          <w:sz w:val="22"/>
        </w:rPr>
        <w:t xml:space="preserve">do </w:t>
      </w:r>
      <w:r w:rsidR="00580540" w:rsidRPr="007F0719">
        <w:rPr>
          <w:rFonts w:ascii="Arial" w:hAnsi="Arial"/>
          <w:i/>
          <w:sz w:val="22"/>
        </w:rPr>
        <w:t>SIWZ</w:t>
      </w:r>
      <w:r w:rsidRPr="007F0719">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5BA1E26D" w14:textId="77777777" w:rsidR="007F0719" w:rsidRPr="007F0719" w:rsidRDefault="006A5560" w:rsidP="00647F9B">
      <w:pPr>
        <w:pStyle w:val="ust"/>
        <w:numPr>
          <w:ilvl w:val="2"/>
          <w:numId w:val="15"/>
        </w:numPr>
        <w:tabs>
          <w:tab w:val="clear" w:pos="240"/>
          <w:tab w:val="num" w:pos="1620"/>
          <w:tab w:val="num" w:pos="2302"/>
        </w:tabs>
        <w:spacing w:before="0" w:after="0"/>
        <w:ind w:left="1620"/>
        <w:rPr>
          <w:rFonts w:ascii="Arial" w:hAnsi="Arial" w:cs="Arial"/>
          <w:sz w:val="22"/>
          <w:szCs w:val="22"/>
        </w:rPr>
      </w:pPr>
      <w:r w:rsidRPr="007F0719">
        <w:rPr>
          <w:rFonts w:ascii="Arial" w:hAnsi="Arial" w:cs="Arial"/>
          <w:sz w:val="22"/>
          <w:szCs w:val="22"/>
        </w:rPr>
        <w:t xml:space="preserve">treści </w:t>
      </w:r>
      <w:r w:rsidR="00E202FD" w:rsidRPr="007F0719">
        <w:rPr>
          <w:rFonts w:ascii="Arial" w:hAnsi="Arial" w:cs="Arial"/>
          <w:sz w:val="22"/>
          <w:szCs w:val="22"/>
        </w:rPr>
        <w:t>O</w:t>
      </w:r>
      <w:r w:rsidRPr="007F0719">
        <w:rPr>
          <w:rFonts w:ascii="Arial" w:hAnsi="Arial" w:cs="Arial"/>
          <w:sz w:val="22"/>
          <w:szCs w:val="22"/>
        </w:rPr>
        <w:t xml:space="preserve">głoszenia o zamówieniu wnosi się nie później niż 3 dni licząc od dnia jego ogłoszenia; </w:t>
      </w:r>
    </w:p>
    <w:p w14:paraId="40E87C8E" w14:textId="74E04AC8" w:rsidR="006A5560" w:rsidRPr="007F0719" w:rsidRDefault="006018AC" w:rsidP="00647F9B">
      <w:pPr>
        <w:pStyle w:val="ust"/>
        <w:numPr>
          <w:ilvl w:val="2"/>
          <w:numId w:val="15"/>
        </w:numPr>
        <w:tabs>
          <w:tab w:val="clear" w:pos="240"/>
          <w:tab w:val="num" w:pos="1620"/>
          <w:tab w:val="num" w:pos="2302"/>
        </w:tabs>
        <w:spacing w:before="0" w:after="0"/>
        <w:ind w:left="1620"/>
        <w:rPr>
          <w:rFonts w:ascii="Arial" w:hAnsi="Arial" w:cs="Arial"/>
          <w:sz w:val="22"/>
          <w:szCs w:val="22"/>
        </w:rPr>
      </w:pPr>
      <w:r w:rsidRPr="007F0719">
        <w:rPr>
          <w:rFonts w:ascii="Arial" w:hAnsi="Arial" w:cs="Arial"/>
          <w:sz w:val="22"/>
          <w:szCs w:val="22"/>
        </w:rPr>
        <w:t xml:space="preserve">postanowień SIWZ wnosi się w ciągu 3 dni </w:t>
      </w:r>
      <w:r w:rsidR="006A5560" w:rsidRPr="007F0719">
        <w:rPr>
          <w:rFonts w:ascii="Arial" w:hAnsi="Arial" w:cs="Arial"/>
          <w:sz w:val="22"/>
          <w:szCs w:val="22"/>
        </w:rPr>
        <w:t xml:space="preserve">od dnia </w:t>
      </w:r>
      <w:r w:rsidRPr="007F0719">
        <w:rPr>
          <w:rFonts w:ascii="Arial" w:hAnsi="Arial" w:cs="Arial"/>
          <w:sz w:val="22"/>
          <w:szCs w:val="22"/>
        </w:rPr>
        <w:t>zamieszczenia SIWZ na stronie internetowej</w:t>
      </w:r>
      <w:r w:rsidR="006A5560" w:rsidRPr="007F0719">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7F0719">
        <w:rPr>
          <w:rFonts w:ascii="Arial" w:hAnsi="Arial" w:cs="Arial"/>
          <w:sz w:val="22"/>
          <w:szCs w:val="22"/>
        </w:rPr>
        <w:t xml:space="preserve">Protest uważa się za wniesiony z chwilą, gdy dotarł on do Zamawiającego w taki </w:t>
      </w:r>
      <w:r w:rsidRPr="000F014C">
        <w:rPr>
          <w:rFonts w:ascii="Arial" w:hAnsi="Arial" w:cs="Arial"/>
          <w:sz w:val="22"/>
          <w:szCs w:val="22"/>
        </w:rPr>
        <w:t>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F0719" w:rsidRDefault="00C2533D" w:rsidP="00C2533D">
      <w:pPr>
        <w:numPr>
          <w:ilvl w:val="1"/>
          <w:numId w:val="17"/>
        </w:numPr>
        <w:autoSpaceDE w:val="0"/>
        <w:autoSpaceDN w:val="0"/>
        <w:adjustRightInd w:val="0"/>
        <w:jc w:val="both"/>
        <w:rPr>
          <w:rFonts w:ascii="Arial" w:hAnsi="Arial" w:cs="Arial"/>
          <w:sz w:val="22"/>
          <w:szCs w:val="22"/>
        </w:rPr>
      </w:pPr>
      <w:r w:rsidRPr="007F0719">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3C1A4CD9" w:rsidR="00C2533D" w:rsidRDefault="00E914E2" w:rsidP="00B71823">
      <w:pPr>
        <w:numPr>
          <w:ilvl w:val="1"/>
          <w:numId w:val="17"/>
        </w:numPr>
        <w:autoSpaceDE w:val="0"/>
        <w:autoSpaceDN w:val="0"/>
        <w:adjustRightInd w:val="0"/>
        <w:spacing w:after="240"/>
        <w:jc w:val="both"/>
        <w:rPr>
          <w:rFonts w:ascii="Arial" w:hAnsi="Arial" w:cs="Arial"/>
          <w:sz w:val="22"/>
          <w:szCs w:val="22"/>
        </w:rPr>
      </w:pPr>
      <w:r w:rsidRPr="007F0719">
        <w:rPr>
          <w:rFonts w:ascii="Arial" w:hAnsi="Arial" w:cs="Arial"/>
          <w:sz w:val="22"/>
          <w:szCs w:val="22"/>
        </w:rPr>
        <w:lastRenderedPageBreak/>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7F0719">
        <w:rPr>
          <w:rFonts w:ascii="Arial" w:hAnsi="Arial" w:cs="Arial"/>
          <w:i/>
          <w:iCs/>
          <w:sz w:val="22"/>
          <w:szCs w:val="22"/>
        </w:rPr>
        <w:t>Załącznik nr</w:t>
      </w:r>
      <w:r w:rsidR="005C293F">
        <w:rPr>
          <w:rFonts w:ascii="Arial" w:hAnsi="Arial" w:cs="Arial"/>
          <w:i/>
          <w:iCs/>
          <w:sz w:val="22"/>
          <w:szCs w:val="22"/>
        </w:rPr>
        <w:t xml:space="preserve"> 9</w:t>
      </w:r>
      <w:r w:rsidR="007F0719" w:rsidRPr="007F0719">
        <w:rPr>
          <w:rFonts w:ascii="Arial" w:hAnsi="Arial" w:cs="Arial"/>
          <w:i/>
          <w:iCs/>
          <w:sz w:val="22"/>
          <w:szCs w:val="22"/>
        </w:rPr>
        <w:t xml:space="preserve"> </w:t>
      </w:r>
      <w:r w:rsidRPr="007F0719">
        <w:rPr>
          <w:rFonts w:ascii="Arial" w:hAnsi="Arial" w:cs="Arial"/>
          <w:i/>
          <w:iCs/>
          <w:sz w:val="22"/>
          <w:szCs w:val="22"/>
        </w:rPr>
        <w:t>do SIWZ</w:t>
      </w:r>
      <w:r w:rsidR="007F0719">
        <w:rPr>
          <w:rFonts w:ascii="Arial" w:hAnsi="Arial" w:cs="Arial"/>
          <w:sz w:val="22"/>
          <w:szCs w:val="22"/>
        </w:rPr>
        <w:t>.</w:t>
      </w:r>
    </w:p>
    <w:p w14:paraId="71A73AED" w14:textId="4FCDB406" w:rsidR="003A7017" w:rsidRPr="007F0719" w:rsidRDefault="003A7017" w:rsidP="003A7017">
      <w:pPr>
        <w:numPr>
          <w:ilvl w:val="1"/>
          <w:numId w:val="17"/>
        </w:numPr>
        <w:autoSpaceDE w:val="0"/>
        <w:autoSpaceDN w:val="0"/>
        <w:adjustRightInd w:val="0"/>
        <w:ind w:left="964" w:hanging="539"/>
        <w:jc w:val="both"/>
        <w:rPr>
          <w:rFonts w:ascii="Arial" w:hAnsi="Arial" w:cs="Arial"/>
          <w:sz w:val="22"/>
          <w:szCs w:val="22"/>
        </w:rPr>
      </w:pPr>
      <w:r w:rsidRPr="007F0719">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7F0719">
          <w:rPr>
            <w:rFonts w:ascii="Arial" w:hAnsi="Arial" w:cs="Arial"/>
            <w:color w:val="0000FF"/>
            <w:sz w:val="22"/>
            <w:szCs w:val="22"/>
            <w:u w:val="single"/>
          </w:rPr>
          <w:t>sygnalista@mwik.bydgoszcz.pl</w:t>
        </w:r>
      </w:hyperlink>
      <w:r w:rsidRPr="007F0719">
        <w:rPr>
          <w:rFonts w:ascii="Helv" w:hAnsi="Helv" w:cs="Helv"/>
          <w:color w:val="000000"/>
        </w:rPr>
        <w:t xml:space="preserve"> .</w:t>
      </w:r>
    </w:p>
    <w:p w14:paraId="378C9780" w14:textId="21802598" w:rsidR="003A7017" w:rsidRPr="00481349" w:rsidRDefault="003A7017" w:rsidP="003A7017">
      <w:pPr>
        <w:ind w:left="966"/>
        <w:jc w:val="both"/>
        <w:rPr>
          <w:rFonts w:ascii="Arial" w:hAnsi="Arial" w:cs="Arial"/>
          <w:b/>
          <w:sz w:val="22"/>
          <w:szCs w:val="22"/>
          <w:u w:val="single"/>
        </w:rPr>
      </w:pPr>
      <w:r w:rsidRPr="007F0719">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0EC16488" w:rsidR="00F0745C" w:rsidRPr="007F0719" w:rsidRDefault="00F0745C" w:rsidP="00803610">
      <w:pPr>
        <w:numPr>
          <w:ilvl w:val="1"/>
          <w:numId w:val="18"/>
        </w:numPr>
        <w:tabs>
          <w:tab w:val="clear" w:pos="780"/>
          <w:tab w:val="left" w:pos="994"/>
        </w:tabs>
        <w:ind w:left="993" w:hanging="657"/>
        <w:jc w:val="both"/>
        <w:rPr>
          <w:rFonts w:ascii="Arial" w:hAnsi="Arial"/>
          <w:sz w:val="22"/>
          <w:szCs w:val="22"/>
        </w:rPr>
      </w:pPr>
      <w:r w:rsidRPr="007F0719">
        <w:rPr>
          <w:rFonts w:ascii="Arial" w:hAnsi="Arial"/>
          <w:sz w:val="22"/>
          <w:szCs w:val="22"/>
        </w:rPr>
        <w:t xml:space="preserve">Wzór Formularza oferty - Załącznik nr </w:t>
      </w:r>
      <w:r w:rsidR="007F0719" w:rsidRPr="007F0719">
        <w:rPr>
          <w:rFonts w:ascii="Arial" w:hAnsi="Arial"/>
          <w:sz w:val="22"/>
          <w:szCs w:val="22"/>
        </w:rPr>
        <w:t>1</w:t>
      </w:r>
      <w:r w:rsidRPr="007F0719">
        <w:rPr>
          <w:rFonts w:ascii="Arial" w:hAnsi="Arial"/>
          <w:sz w:val="22"/>
          <w:szCs w:val="22"/>
        </w:rPr>
        <w:t xml:space="preserve"> </w:t>
      </w:r>
    </w:p>
    <w:p w14:paraId="6D6F4753" w14:textId="3D11A91A" w:rsidR="00F0745C" w:rsidRPr="007F0719" w:rsidRDefault="00EA674B" w:rsidP="00803610">
      <w:pPr>
        <w:numPr>
          <w:ilvl w:val="1"/>
          <w:numId w:val="18"/>
        </w:numPr>
        <w:tabs>
          <w:tab w:val="clear" w:pos="780"/>
          <w:tab w:val="left" w:pos="994"/>
        </w:tabs>
        <w:ind w:left="993" w:hanging="657"/>
        <w:jc w:val="both"/>
        <w:rPr>
          <w:rFonts w:ascii="Arial" w:hAnsi="Arial"/>
          <w:sz w:val="22"/>
          <w:szCs w:val="22"/>
        </w:rPr>
      </w:pPr>
      <w:r w:rsidRPr="007F0719">
        <w:rPr>
          <w:rFonts w:ascii="Arial" w:hAnsi="Arial"/>
          <w:sz w:val="22"/>
          <w:szCs w:val="22"/>
        </w:rPr>
        <w:t>W</w:t>
      </w:r>
      <w:r w:rsidR="003F6EA1" w:rsidRPr="007F0719">
        <w:rPr>
          <w:rFonts w:ascii="Arial" w:hAnsi="Arial"/>
          <w:sz w:val="22"/>
          <w:szCs w:val="22"/>
        </w:rPr>
        <w:t xml:space="preserve">zór </w:t>
      </w:r>
      <w:r w:rsidR="009678D2" w:rsidRPr="007F0719">
        <w:rPr>
          <w:rFonts w:ascii="Arial" w:hAnsi="Arial"/>
          <w:sz w:val="22"/>
          <w:szCs w:val="22"/>
        </w:rPr>
        <w:t>Wy</w:t>
      </w:r>
      <w:r w:rsidR="003F6EA1" w:rsidRPr="007F0719">
        <w:rPr>
          <w:rFonts w:ascii="Arial" w:hAnsi="Arial"/>
          <w:sz w:val="22"/>
          <w:szCs w:val="22"/>
        </w:rPr>
        <w:t xml:space="preserve">kazu cen </w:t>
      </w:r>
      <w:r w:rsidR="00F0745C" w:rsidRPr="007F0719">
        <w:rPr>
          <w:rFonts w:ascii="Arial" w:hAnsi="Arial"/>
          <w:sz w:val="22"/>
          <w:szCs w:val="22"/>
        </w:rPr>
        <w:t>- Załącznik nr</w:t>
      </w:r>
      <w:r w:rsidR="007F0719" w:rsidRPr="007F0719">
        <w:rPr>
          <w:rFonts w:ascii="Arial" w:hAnsi="Arial"/>
          <w:sz w:val="22"/>
          <w:szCs w:val="22"/>
        </w:rPr>
        <w:t xml:space="preserve"> 2</w:t>
      </w:r>
    </w:p>
    <w:p w14:paraId="61103429" w14:textId="175CCFCC" w:rsidR="00BD719D" w:rsidRPr="007F0719" w:rsidRDefault="008D036F" w:rsidP="00803610">
      <w:pPr>
        <w:numPr>
          <w:ilvl w:val="1"/>
          <w:numId w:val="18"/>
        </w:numPr>
        <w:tabs>
          <w:tab w:val="clear" w:pos="780"/>
          <w:tab w:val="left" w:pos="994"/>
        </w:tabs>
        <w:ind w:left="993" w:hanging="657"/>
        <w:jc w:val="both"/>
        <w:rPr>
          <w:rFonts w:ascii="Arial" w:hAnsi="Arial"/>
          <w:sz w:val="22"/>
          <w:szCs w:val="22"/>
        </w:rPr>
      </w:pPr>
      <w:r w:rsidRPr="007F0719">
        <w:rPr>
          <w:rFonts w:ascii="Arial" w:hAnsi="Arial"/>
          <w:sz w:val="22"/>
          <w:szCs w:val="22"/>
        </w:rPr>
        <w:t xml:space="preserve">Wzór </w:t>
      </w:r>
      <w:r w:rsidR="00F0745C" w:rsidRPr="007F0719">
        <w:rPr>
          <w:rFonts w:ascii="Arial" w:hAnsi="Arial"/>
          <w:sz w:val="22"/>
          <w:szCs w:val="22"/>
        </w:rPr>
        <w:t>Oświadczeni</w:t>
      </w:r>
      <w:r w:rsidRPr="007F0719">
        <w:rPr>
          <w:rFonts w:ascii="Arial" w:hAnsi="Arial"/>
          <w:sz w:val="22"/>
          <w:szCs w:val="22"/>
        </w:rPr>
        <w:t>a</w:t>
      </w:r>
      <w:r w:rsidR="00FC1C35" w:rsidRPr="007F0719">
        <w:rPr>
          <w:rFonts w:ascii="Arial" w:hAnsi="Arial" w:cs="Arial"/>
          <w:sz w:val="22"/>
          <w:szCs w:val="22"/>
        </w:rPr>
        <w:t xml:space="preserve"> </w:t>
      </w:r>
      <w:r w:rsidR="00260A51" w:rsidRPr="007F0719">
        <w:rPr>
          <w:rFonts w:ascii="Arial" w:hAnsi="Arial" w:cs="Arial"/>
          <w:sz w:val="22"/>
          <w:szCs w:val="22"/>
        </w:rPr>
        <w:t>W</w:t>
      </w:r>
      <w:r w:rsidR="00FC1C35" w:rsidRPr="007F0719">
        <w:rPr>
          <w:rFonts w:ascii="Arial" w:hAnsi="Arial" w:cs="Arial"/>
          <w:sz w:val="22"/>
          <w:szCs w:val="22"/>
        </w:rPr>
        <w:t>ykonawcy o spełni</w:t>
      </w:r>
      <w:r w:rsidR="00D37671" w:rsidRPr="007F0719">
        <w:rPr>
          <w:rFonts w:ascii="Arial" w:hAnsi="Arial" w:cs="Arial"/>
          <w:sz w:val="22"/>
          <w:szCs w:val="22"/>
        </w:rPr>
        <w:t>e</w:t>
      </w:r>
      <w:r w:rsidR="00FC1C35" w:rsidRPr="007F0719">
        <w:rPr>
          <w:rFonts w:ascii="Arial" w:hAnsi="Arial" w:cs="Arial"/>
          <w:sz w:val="22"/>
          <w:szCs w:val="22"/>
        </w:rPr>
        <w:t>niu warunków udziału w postępowaniu</w:t>
      </w:r>
      <w:r w:rsidR="00F0745C" w:rsidRPr="007F0719">
        <w:rPr>
          <w:rFonts w:ascii="Arial" w:hAnsi="Arial"/>
          <w:sz w:val="22"/>
          <w:szCs w:val="22"/>
        </w:rPr>
        <w:t xml:space="preserve"> - Załącznik nr </w:t>
      </w:r>
      <w:r w:rsidR="007F0719" w:rsidRPr="007F0719">
        <w:rPr>
          <w:rFonts w:ascii="Arial" w:hAnsi="Arial"/>
          <w:sz w:val="22"/>
          <w:szCs w:val="22"/>
        </w:rPr>
        <w:t>3</w:t>
      </w:r>
    </w:p>
    <w:p w14:paraId="45ADF038" w14:textId="319A28DB" w:rsidR="003D3B58" w:rsidRPr="007F0719" w:rsidRDefault="003D3B58" w:rsidP="00803610">
      <w:pPr>
        <w:numPr>
          <w:ilvl w:val="1"/>
          <w:numId w:val="18"/>
        </w:numPr>
        <w:tabs>
          <w:tab w:val="clear" w:pos="780"/>
          <w:tab w:val="left" w:pos="994"/>
        </w:tabs>
        <w:ind w:left="993" w:hanging="657"/>
        <w:jc w:val="both"/>
        <w:rPr>
          <w:rFonts w:ascii="Arial" w:hAnsi="Arial"/>
          <w:sz w:val="22"/>
          <w:szCs w:val="22"/>
        </w:rPr>
      </w:pPr>
      <w:r w:rsidRPr="007F0719">
        <w:rPr>
          <w:rFonts w:ascii="Arial" w:hAnsi="Arial"/>
          <w:sz w:val="22"/>
          <w:szCs w:val="22"/>
        </w:rPr>
        <w:t xml:space="preserve">Wzór Wykazu wykonanych usług - Załącznik nr </w:t>
      </w:r>
      <w:r w:rsidR="007F0719" w:rsidRPr="007F0719">
        <w:rPr>
          <w:rFonts w:ascii="Arial" w:hAnsi="Arial"/>
          <w:sz w:val="22"/>
          <w:szCs w:val="22"/>
        </w:rPr>
        <w:t>4</w:t>
      </w:r>
    </w:p>
    <w:p w14:paraId="5187F836" w14:textId="0FCDA128" w:rsidR="00CD3742" w:rsidRPr="007F0719" w:rsidRDefault="00BD719D" w:rsidP="00803610">
      <w:pPr>
        <w:numPr>
          <w:ilvl w:val="1"/>
          <w:numId w:val="18"/>
        </w:numPr>
        <w:tabs>
          <w:tab w:val="clear" w:pos="780"/>
          <w:tab w:val="left" w:pos="994"/>
        </w:tabs>
        <w:ind w:left="993" w:hanging="657"/>
        <w:jc w:val="both"/>
        <w:rPr>
          <w:rFonts w:ascii="Arial" w:hAnsi="Arial"/>
          <w:sz w:val="22"/>
          <w:szCs w:val="22"/>
        </w:rPr>
      </w:pPr>
      <w:r w:rsidRPr="007F0719">
        <w:rPr>
          <w:rFonts w:ascii="Arial" w:hAnsi="Arial"/>
          <w:sz w:val="22"/>
          <w:szCs w:val="22"/>
        </w:rPr>
        <w:t>Wzór Oświadczenia</w:t>
      </w:r>
      <w:r w:rsidRPr="007F0719">
        <w:rPr>
          <w:rFonts w:ascii="Arial" w:hAnsi="Arial" w:cs="Arial"/>
          <w:sz w:val="22"/>
          <w:szCs w:val="22"/>
        </w:rPr>
        <w:t xml:space="preserve"> o braku podstaw do wykluczenia</w:t>
      </w:r>
      <w:r w:rsidR="000E317A" w:rsidRPr="007F0719">
        <w:rPr>
          <w:rFonts w:ascii="Arial" w:hAnsi="Arial" w:cs="Arial"/>
          <w:sz w:val="22"/>
          <w:szCs w:val="22"/>
        </w:rPr>
        <w:t xml:space="preserve"> </w:t>
      </w:r>
      <w:r w:rsidRPr="007F0719">
        <w:rPr>
          <w:rFonts w:ascii="Arial" w:hAnsi="Arial"/>
          <w:sz w:val="22"/>
          <w:szCs w:val="22"/>
        </w:rPr>
        <w:t xml:space="preserve">- Załącznik nr </w:t>
      </w:r>
      <w:r w:rsidR="007F0719" w:rsidRPr="007F0719">
        <w:rPr>
          <w:rFonts w:ascii="Arial" w:hAnsi="Arial"/>
          <w:sz w:val="22"/>
          <w:szCs w:val="22"/>
        </w:rPr>
        <w:t>5</w:t>
      </w:r>
    </w:p>
    <w:p w14:paraId="684A088E" w14:textId="6A64BE24" w:rsidR="007602FA" w:rsidRPr="007F0719" w:rsidRDefault="007602FA"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F0719">
        <w:rPr>
          <w:rFonts w:ascii="Arial" w:hAnsi="Arial"/>
          <w:sz w:val="22"/>
          <w:szCs w:val="22"/>
        </w:rPr>
        <w:t xml:space="preserve">Wzór Informacji dot. grupy kapitałowej - Załącznik nr </w:t>
      </w:r>
      <w:r w:rsidR="007F0719" w:rsidRPr="007F0719">
        <w:rPr>
          <w:rFonts w:ascii="Arial" w:hAnsi="Arial"/>
          <w:sz w:val="22"/>
          <w:szCs w:val="22"/>
        </w:rPr>
        <w:t>6</w:t>
      </w:r>
    </w:p>
    <w:p w14:paraId="7B3720B9" w14:textId="62D15731" w:rsidR="00FD41F7" w:rsidRPr="007F0719" w:rsidRDefault="00280972"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F0719">
        <w:rPr>
          <w:rFonts w:ascii="Arial" w:hAnsi="Arial"/>
          <w:sz w:val="22"/>
          <w:szCs w:val="22"/>
        </w:rPr>
        <w:t>Wzór umowy - Załącznik nr</w:t>
      </w:r>
      <w:r w:rsidR="007F0719" w:rsidRPr="007F0719">
        <w:rPr>
          <w:rFonts w:ascii="Arial" w:hAnsi="Arial"/>
          <w:sz w:val="22"/>
          <w:szCs w:val="22"/>
        </w:rPr>
        <w:t xml:space="preserve"> 7</w:t>
      </w:r>
    </w:p>
    <w:p w14:paraId="0CEF640D" w14:textId="514D2024" w:rsidR="003D3B58" w:rsidRPr="007F0719" w:rsidRDefault="003D3B5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F0719">
        <w:rPr>
          <w:rFonts w:ascii="Arial" w:hAnsi="Arial"/>
          <w:sz w:val="22"/>
          <w:szCs w:val="22"/>
        </w:rPr>
        <w:t xml:space="preserve">Opis przedmiotu zamówienia - Załącznik nr </w:t>
      </w:r>
      <w:r w:rsidR="007F0719" w:rsidRPr="007F0719">
        <w:rPr>
          <w:rFonts w:ascii="Arial" w:hAnsi="Arial"/>
          <w:sz w:val="22"/>
          <w:szCs w:val="22"/>
        </w:rPr>
        <w:t>8</w:t>
      </w:r>
    </w:p>
    <w:p w14:paraId="202CE1AA" w14:textId="1144CE36" w:rsidR="00280972" w:rsidRPr="007F0719" w:rsidRDefault="000E019E" w:rsidP="007F0719">
      <w:pPr>
        <w:numPr>
          <w:ilvl w:val="1"/>
          <w:numId w:val="18"/>
        </w:numPr>
        <w:tabs>
          <w:tab w:val="clear" w:pos="780"/>
          <w:tab w:val="left" w:pos="994"/>
          <w:tab w:val="left" w:pos="1134"/>
          <w:tab w:val="num" w:pos="1555"/>
        </w:tabs>
        <w:ind w:left="993" w:hanging="657"/>
        <w:jc w:val="both"/>
        <w:rPr>
          <w:rFonts w:ascii="Arial" w:hAnsi="Arial"/>
          <w:sz w:val="22"/>
          <w:szCs w:val="22"/>
        </w:rPr>
      </w:pPr>
      <w:r w:rsidRPr="007F0719">
        <w:rPr>
          <w:rFonts w:ascii="Arial" w:hAnsi="Arial"/>
          <w:sz w:val="22"/>
          <w:szCs w:val="22"/>
        </w:rPr>
        <w:t>Klauzula informacyjna administratora w związku z przetwarzaniem danych osobowych</w:t>
      </w:r>
      <w:r w:rsidR="004720C6" w:rsidRPr="007F0719">
        <w:rPr>
          <w:rFonts w:ascii="Arial" w:hAnsi="Arial"/>
          <w:sz w:val="22"/>
          <w:szCs w:val="22"/>
        </w:rPr>
        <w:t xml:space="preserve"> - Załącznik nr </w:t>
      </w:r>
      <w:r w:rsidR="007F0719" w:rsidRPr="007F0719">
        <w:rPr>
          <w:rFonts w:ascii="Arial" w:hAnsi="Arial"/>
          <w:sz w:val="22"/>
          <w:szCs w:val="22"/>
        </w:rPr>
        <w:t>9</w:t>
      </w:r>
    </w:p>
    <w:p w14:paraId="02720EDF" w14:textId="32B5E7D3" w:rsidR="00B71823" w:rsidRPr="001D5C7E" w:rsidRDefault="00B71823" w:rsidP="00B71823">
      <w:pPr>
        <w:tabs>
          <w:tab w:val="left" w:pos="994"/>
          <w:tab w:val="left" w:pos="1134"/>
        </w:tabs>
        <w:spacing w:before="480" w:after="720"/>
        <w:jc w:val="both"/>
        <w:rPr>
          <w:rFonts w:ascii="Arial" w:hAnsi="Arial" w:cs="Arial"/>
          <w:b/>
          <w:bCs/>
        </w:rPr>
        <w:sectPr w:rsidR="00B71823" w:rsidRPr="001D5C7E"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4" w:name="_Hlk188881045"/>
      <w:bookmarkStart w:id="5" w:name="_Hlk188880793"/>
      <w:r w:rsidRPr="001D5C7E">
        <w:rPr>
          <w:rFonts w:ascii="Arial" w:hAnsi="Arial" w:cs="Arial"/>
          <w:b/>
          <w:bCs/>
        </w:rPr>
        <w:t>SPECYFIKACJĘ ISTOTNYCH WARUNKÓW ZAMÓWIENIA wraz z załącznikami</w:t>
      </w:r>
    </w:p>
    <w:p w14:paraId="40D34052" w14:textId="77777777" w:rsidR="00B71823" w:rsidRPr="001D5C7E" w:rsidRDefault="00B71823" w:rsidP="00B71823">
      <w:pPr>
        <w:jc w:val="center"/>
        <w:rPr>
          <w:rFonts w:ascii="Arial" w:hAnsi="Arial" w:cs="Arial"/>
          <w:b/>
          <w:sz w:val="22"/>
          <w:szCs w:val="22"/>
        </w:rPr>
      </w:pPr>
      <w:r w:rsidRPr="001D5C7E">
        <w:rPr>
          <w:rFonts w:ascii="Arial" w:hAnsi="Arial" w:cs="Arial"/>
          <w:b/>
          <w:sz w:val="22"/>
          <w:szCs w:val="22"/>
        </w:rPr>
        <w:t xml:space="preserve">ZAAKCEPTOWAŁ </w:t>
      </w:r>
    </w:p>
    <w:p w14:paraId="23A71F4C" w14:textId="7C48257C" w:rsidR="001D5C7E" w:rsidRDefault="00B71823" w:rsidP="001D5C7E">
      <w:pPr>
        <w:jc w:val="center"/>
        <w:rPr>
          <w:rFonts w:ascii="Arial" w:hAnsi="Arial" w:cs="Arial"/>
          <w:sz w:val="22"/>
          <w:szCs w:val="22"/>
        </w:rPr>
      </w:pPr>
      <w:r w:rsidRPr="001D5C7E">
        <w:rPr>
          <w:rFonts w:ascii="Arial" w:hAnsi="Arial" w:cs="Arial"/>
          <w:sz w:val="22"/>
          <w:szCs w:val="22"/>
        </w:rPr>
        <w:t>Kierownik Działu Zamówień</w:t>
      </w:r>
    </w:p>
    <w:p w14:paraId="5882DC8E" w14:textId="0E4ECE65" w:rsidR="001D5C7E" w:rsidRPr="001D5C7E" w:rsidRDefault="001D5C7E" w:rsidP="001D5C7E">
      <w:pPr>
        <w:jc w:val="center"/>
        <w:rPr>
          <w:rFonts w:ascii="Arial" w:hAnsi="Arial" w:cs="Arial"/>
          <w:sz w:val="22"/>
          <w:szCs w:val="22"/>
        </w:rPr>
      </w:pPr>
      <w:r>
        <w:rPr>
          <w:rFonts w:ascii="Arial" w:hAnsi="Arial" w:cs="Arial"/>
          <w:sz w:val="22"/>
          <w:szCs w:val="22"/>
        </w:rPr>
        <w:t>Marcin Rutkowski</w:t>
      </w:r>
    </w:p>
    <w:p w14:paraId="2507B034" w14:textId="77777777" w:rsidR="00B71823" w:rsidRPr="001D5C7E" w:rsidRDefault="00B71823" w:rsidP="00B71823">
      <w:pPr>
        <w:pStyle w:val="Tekstpodstawowy"/>
        <w:rPr>
          <w:rFonts w:ascii="Arial" w:hAnsi="Arial" w:cs="Arial"/>
          <w:szCs w:val="22"/>
        </w:rPr>
      </w:pPr>
      <w:r w:rsidRPr="001D5C7E">
        <w:rPr>
          <w:rFonts w:ascii="Arial" w:hAnsi="Arial"/>
          <w:b w:val="0"/>
          <w:bCs/>
          <w:szCs w:val="22"/>
        </w:rPr>
        <w:br w:type="column"/>
      </w:r>
      <w:bookmarkEnd w:id="4"/>
      <w:r w:rsidRPr="001D5C7E">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1D5C7E">
        <w:rPr>
          <w:rFonts w:ascii="Arial" w:hAnsi="Arial" w:cs="Arial"/>
          <w:b w:val="0"/>
          <w:szCs w:val="22"/>
        </w:rPr>
        <w:t>Członek Zarządu</w:t>
      </w:r>
    </w:p>
    <w:p w14:paraId="3245BB28" w14:textId="1D007A2C" w:rsidR="001D5C7E" w:rsidRPr="001D5C7E" w:rsidRDefault="00FE567E" w:rsidP="00B71823">
      <w:pPr>
        <w:pStyle w:val="Tekstpodstawowy"/>
        <w:rPr>
          <w:rFonts w:ascii="Arial" w:hAnsi="Arial" w:cs="Arial"/>
          <w:b w:val="0"/>
          <w:szCs w:val="22"/>
        </w:rPr>
      </w:pPr>
      <w:r w:rsidRPr="00FE567E">
        <w:rPr>
          <w:rFonts w:ascii="Arial" w:hAnsi="Arial" w:cs="Arial"/>
          <w:b w:val="0"/>
          <w:szCs w:val="22"/>
        </w:rPr>
        <w:t>mgr inż.</w:t>
      </w:r>
      <w:r>
        <w:rPr>
          <w:rFonts w:ascii="Arial" w:hAnsi="Arial" w:cs="Arial"/>
          <w:b w:val="0"/>
          <w:szCs w:val="22"/>
        </w:rPr>
        <w:t xml:space="preserve"> </w:t>
      </w:r>
      <w:r w:rsidR="001D5C7E">
        <w:rPr>
          <w:rFonts w:ascii="Arial" w:hAnsi="Arial" w:cs="Arial"/>
          <w:b w:val="0"/>
          <w:szCs w:val="22"/>
        </w:rPr>
        <w:t>Jakub Wysocki</w:t>
      </w:r>
    </w:p>
    <w:p w14:paraId="1986BF4F" w14:textId="77777777" w:rsidR="00B71823" w:rsidRPr="001D5C7E" w:rsidRDefault="00B71823" w:rsidP="00B71823">
      <w:pPr>
        <w:tabs>
          <w:tab w:val="left" w:pos="994"/>
          <w:tab w:val="left" w:pos="1134"/>
        </w:tabs>
        <w:jc w:val="both"/>
        <w:rPr>
          <w:rFonts w:ascii="Arial" w:hAnsi="Arial"/>
          <w:b/>
          <w:bCs/>
          <w:sz w:val="22"/>
          <w:szCs w:val="22"/>
        </w:rPr>
      </w:pPr>
    </w:p>
    <w:p w14:paraId="5BAF2677" w14:textId="0DE34AAF" w:rsidR="00383949" w:rsidRPr="001D5C7E" w:rsidRDefault="00383949" w:rsidP="001D5C7E">
      <w:pPr>
        <w:tabs>
          <w:tab w:val="left" w:pos="994"/>
          <w:tab w:val="left" w:pos="1134"/>
        </w:tabs>
        <w:jc w:val="both"/>
        <w:rPr>
          <w:rFonts w:ascii="Arial" w:hAnsi="Arial"/>
          <w:b/>
          <w:bCs/>
          <w:sz w:val="22"/>
          <w:szCs w:val="22"/>
        </w:rPr>
        <w:sectPr w:rsidR="00383949" w:rsidRPr="001D5C7E" w:rsidSect="0057314E">
          <w:type w:val="continuous"/>
          <w:pgSz w:w="11906" w:h="16838"/>
          <w:pgMar w:top="275" w:right="926" w:bottom="899" w:left="1843" w:header="360" w:footer="323" w:gutter="0"/>
          <w:cols w:num="2" w:space="708"/>
          <w:docGrid w:linePitch="360"/>
        </w:sectPr>
      </w:pPr>
    </w:p>
    <w:p w14:paraId="610D63F9" w14:textId="77777777" w:rsidR="00383949" w:rsidRPr="001D5C7E" w:rsidRDefault="00383949" w:rsidP="00B71823">
      <w:pPr>
        <w:tabs>
          <w:tab w:val="left" w:pos="994"/>
          <w:tab w:val="left" w:pos="1134"/>
        </w:tabs>
        <w:spacing w:before="480"/>
        <w:jc w:val="both"/>
        <w:rPr>
          <w:rFonts w:ascii="Arial" w:hAnsi="Arial" w:cs="Arial"/>
        </w:rPr>
        <w:sectPr w:rsidR="00383949" w:rsidRPr="001D5C7E" w:rsidSect="0057314E">
          <w:type w:val="continuous"/>
          <w:pgSz w:w="11906" w:h="16838"/>
          <w:pgMar w:top="275" w:right="926" w:bottom="899" w:left="1843" w:header="360" w:footer="323" w:gutter="0"/>
          <w:cols w:num="2" w:space="708"/>
          <w:docGrid w:linePitch="360"/>
        </w:sectPr>
      </w:pPr>
    </w:p>
    <w:p w14:paraId="1E91BE81" w14:textId="601EDB7F" w:rsidR="00C73418" w:rsidRPr="001D5C7E" w:rsidRDefault="00B71823" w:rsidP="00B71823">
      <w:pPr>
        <w:tabs>
          <w:tab w:val="left" w:pos="994"/>
          <w:tab w:val="left" w:pos="1134"/>
        </w:tabs>
        <w:spacing w:before="480"/>
        <w:jc w:val="both"/>
        <w:rPr>
          <w:rFonts w:ascii="Arial" w:hAnsi="Arial"/>
          <w:b/>
          <w:bCs/>
          <w:sz w:val="22"/>
          <w:szCs w:val="22"/>
        </w:rPr>
      </w:pPr>
      <w:r w:rsidRPr="001D5C7E">
        <w:rPr>
          <w:rFonts w:ascii="Arial" w:hAnsi="Arial" w:cs="Arial"/>
        </w:rPr>
        <w:t xml:space="preserve">Bydgoszcz, </w:t>
      </w:r>
      <w:r w:rsidR="001D5C7E">
        <w:rPr>
          <w:rFonts w:ascii="Arial" w:hAnsi="Arial" w:cs="Arial"/>
        </w:rPr>
        <w:t>16</w:t>
      </w:r>
      <w:r w:rsidRPr="001D5C7E">
        <w:rPr>
          <w:rFonts w:ascii="Arial" w:hAnsi="Arial" w:cs="Arial"/>
        </w:rPr>
        <w:t>.</w:t>
      </w:r>
      <w:r w:rsidR="007F0719" w:rsidRPr="001D5C7E">
        <w:rPr>
          <w:rFonts w:ascii="Arial" w:hAnsi="Arial" w:cs="Arial"/>
        </w:rPr>
        <w:t>10</w:t>
      </w:r>
      <w:r w:rsidRPr="001D5C7E">
        <w:rPr>
          <w:rFonts w:ascii="Arial" w:hAnsi="Arial" w:cs="Arial"/>
        </w:rPr>
        <w:t>.20</w:t>
      </w:r>
      <w:r w:rsidR="00724921" w:rsidRPr="001D5C7E">
        <w:rPr>
          <w:rFonts w:ascii="Arial" w:hAnsi="Arial" w:cs="Arial"/>
        </w:rPr>
        <w:t>2</w:t>
      </w:r>
      <w:bookmarkEnd w:id="5"/>
      <w:r w:rsidR="007F0719" w:rsidRPr="001D5C7E">
        <w:rPr>
          <w:rFonts w:ascii="Arial" w:hAnsi="Arial" w:cs="Arial"/>
        </w:rPr>
        <w:t>5</w:t>
      </w:r>
    </w:p>
    <w:sectPr w:rsidR="00C73418" w:rsidRPr="001D5C7E"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1DA0A" w14:textId="77777777" w:rsidR="00523A20" w:rsidRDefault="00523A20">
      <w:r>
        <w:separator/>
      </w:r>
    </w:p>
  </w:endnote>
  <w:endnote w:type="continuationSeparator" w:id="0">
    <w:p w14:paraId="38C51558" w14:textId="77777777" w:rsidR="00523A20" w:rsidRDefault="0052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A00E4" w14:textId="77777777" w:rsidR="00523A20" w:rsidRDefault="00523A20">
      <w:r>
        <w:separator/>
      </w:r>
    </w:p>
  </w:footnote>
  <w:footnote w:type="continuationSeparator" w:id="0">
    <w:p w14:paraId="72A85ADF" w14:textId="77777777" w:rsidR="00523A20" w:rsidRDefault="00523A20">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36B85023" w:rsidR="00E62D66" w:rsidRPr="00ED64AE" w:rsidRDefault="00E62D66" w:rsidP="009C59E7">
    <w:pPr>
      <w:pStyle w:val="Nagwek"/>
      <w:pBdr>
        <w:bottom w:val="single" w:sz="12" w:space="7" w:color="auto"/>
      </w:pBdr>
      <w:jc w:val="both"/>
      <w:rPr>
        <w:rFonts w:ascii="Arial" w:hAnsi="Arial"/>
        <w:sz w:val="16"/>
        <w:szCs w:val="16"/>
      </w:rPr>
    </w:pPr>
    <w:r w:rsidRPr="00ED64AE">
      <w:rPr>
        <w:rFonts w:ascii="Arial" w:hAnsi="Arial"/>
        <w:sz w:val="16"/>
        <w:szCs w:val="16"/>
      </w:rPr>
      <w:t>ZR-</w:t>
    </w:r>
    <w:r w:rsidR="00ED64AE" w:rsidRPr="00ED64AE">
      <w:rPr>
        <w:rFonts w:ascii="Arial" w:hAnsi="Arial"/>
        <w:sz w:val="16"/>
        <w:szCs w:val="16"/>
      </w:rPr>
      <w:t>057</w:t>
    </w:r>
    <w:r w:rsidRPr="00ED64AE">
      <w:rPr>
        <w:rFonts w:ascii="Arial" w:hAnsi="Arial"/>
        <w:sz w:val="16"/>
        <w:szCs w:val="16"/>
      </w:rPr>
      <w:t>/</w:t>
    </w:r>
    <w:r w:rsidR="00ED64AE" w:rsidRPr="00ED64AE">
      <w:rPr>
        <w:rFonts w:ascii="Arial" w:hAnsi="Arial"/>
        <w:sz w:val="16"/>
        <w:szCs w:val="16"/>
      </w:rPr>
      <w:t>U</w:t>
    </w:r>
    <w:r w:rsidRPr="00ED64AE">
      <w:rPr>
        <w:rFonts w:ascii="Arial" w:hAnsi="Arial"/>
        <w:sz w:val="16"/>
        <w:szCs w:val="16"/>
      </w:rPr>
      <w:t>/RZ/20</w:t>
    </w:r>
    <w:r w:rsidR="00ED64AE" w:rsidRPr="00ED64AE">
      <w:rPr>
        <w:rFonts w:ascii="Arial" w:hAnsi="Arial"/>
        <w:sz w:val="16"/>
        <w:szCs w:val="16"/>
      </w:rPr>
      <w:t>25</w:t>
    </w:r>
    <w:r w:rsidRPr="00ED64AE">
      <w:rPr>
        <w:rFonts w:ascii="Arial" w:hAnsi="Arial"/>
        <w:sz w:val="16"/>
        <w:szCs w:val="16"/>
      </w:rPr>
      <w:t xml:space="preserve"> – </w:t>
    </w:r>
    <w:r w:rsidR="00ED64AE" w:rsidRPr="00ED64AE">
      <w:rPr>
        <w:rFonts w:ascii="Arial" w:hAnsi="Arial"/>
        <w:bCs/>
        <w:iCs/>
        <w:sz w:val="16"/>
        <w:szCs w:val="16"/>
      </w:rPr>
      <w:t>Remont punktu mycia pojazdów specjalistycznych na terenie Oczyszczalni ścieków „Fordon”</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7870"/>
    <w:multiLevelType w:val="hybridMultilevel"/>
    <w:tmpl w:val="6F8A7298"/>
    <w:lvl w:ilvl="0" w:tplc="15C80D12">
      <w:start w:val="1"/>
      <w:numFmt w:val="bullet"/>
      <w:lvlText w:val="−"/>
      <w:lvlJc w:val="left"/>
      <w:pPr>
        <w:ind w:left="1080" w:hanging="360"/>
      </w:pPr>
      <w:rPr>
        <w:rFonts w:ascii="Arial" w:hAnsi="Aria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3"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6233"/>
        </w:tabs>
        <w:ind w:left="6233"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4"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2" w15:restartNumberingAfterBreak="0">
    <w:nsid w:val="22BE099F"/>
    <w:multiLevelType w:val="multilevel"/>
    <w:tmpl w:val="7E364190"/>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5"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8"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F34DC3"/>
    <w:multiLevelType w:val="multilevel"/>
    <w:tmpl w:val="B02C282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20"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3"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5"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8"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30"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1"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2"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5"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6"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1"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2"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4"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5"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8"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9"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1"/>
  </w:num>
  <w:num w:numId="2" w16cid:durableId="1128358013">
    <w:abstractNumId w:val="10"/>
  </w:num>
  <w:num w:numId="3" w16cid:durableId="1448815261">
    <w:abstractNumId w:val="48"/>
  </w:num>
  <w:num w:numId="4" w16cid:durableId="2093429745">
    <w:abstractNumId w:val="24"/>
  </w:num>
  <w:num w:numId="5" w16cid:durableId="1443568079">
    <w:abstractNumId w:val="41"/>
  </w:num>
  <w:num w:numId="6" w16cid:durableId="1418287145">
    <w:abstractNumId w:val="38"/>
  </w:num>
  <w:num w:numId="7" w16cid:durableId="1515463329">
    <w:abstractNumId w:val="46"/>
  </w:num>
  <w:num w:numId="8" w16cid:durableId="563954823">
    <w:abstractNumId w:val="40"/>
  </w:num>
  <w:num w:numId="9" w16cid:durableId="1055349170">
    <w:abstractNumId w:val="34"/>
  </w:num>
  <w:num w:numId="10" w16cid:durableId="1080055255">
    <w:abstractNumId w:val="36"/>
  </w:num>
  <w:num w:numId="11" w16cid:durableId="1470706567">
    <w:abstractNumId w:val="3"/>
  </w:num>
  <w:num w:numId="12" w16cid:durableId="2139757999">
    <w:abstractNumId w:val="29"/>
  </w:num>
  <w:num w:numId="13" w16cid:durableId="104883215">
    <w:abstractNumId w:val="21"/>
  </w:num>
  <w:num w:numId="14" w16cid:durableId="1483155128">
    <w:abstractNumId w:val="14"/>
  </w:num>
  <w:num w:numId="15" w16cid:durableId="561871901">
    <w:abstractNumId w:val="2"/>
  </w:num>
  <w:num w:numId="16" w16cid:durableId="832798116">
    <w:abstractNumId w:val="19"/>
  </w:num>
  <w:num w:numId="17" w16cid:durableId="1598904318">
    <w:abstractNumId w:val="30"/>
  </w:num>
  <w:num w:numId="18" w16cid:durableId="1995528172">
    <w:abstractNumId w:val="12"/>
  </w:num>
  <w:num w:numId="19" w16cid:durableId="1014918349">
    <w:abstractNumId w:val="5"/>
  </w:num>
  <w:num w:numId="20" w16cid:durableId="998575887">
    <w:abstractNumId w:val="25"/>
  </w:num>
  <w:num w:numId="21" w16cid:durableId="1433430306">
    <w:abstractNumId w:val="32"/>
  </w:num>
  <w:num w:numId="22" w16cid:durableId="222376876">
    <w:abstractNumId w:val="26"/>
  </w:num>
  <w:num w:numId="23" w16cid:durableId="83304192">
    <w:abstractNumId w:val="28"/>
  </w:num>
  <w:num w:numId="24" w16cid:durableId="1831556700">
    <w:abstractNumId w:val="27"/>
  </w:num>
  <w:num w:numId="25" w16cid:durableId="1025903911">
    <w:abstractNumId w:val="23"/>
  </w:num>
  <w:num w:numId="26" w16cid:durableId="898050462">
    <w:abstractNumId w:val="4"/>
  </w:num>
  <w:num w:numId="27" w16cid:durableId="1394813905">
    <w:abstractNumId w:val="1"/>
  </w:num>
  <w:num w:numId="28" w16cid:durableId="1020202168">
    <w:abstractNumId w:val="8"/>
  </w:num>
  <w:num w:numId="29" w16cid:durableId="316963444">
    <w:abstractNumId w:val="44"/>
  </w:num>
  <w:num w:numId="30" w16cid:durableId="2120247802">
    <w:abstractNumId w:val="37"/>
  </w:num>
  <w:num w:numId="31" w16cid:durableId="1469974691">
    <w:abstractNumId w:val="47"/>
  </w:num>
  <w:num w:numId="32" w16cid:durableId="1993487160">
    <w:abstractNumId w:val="15"/>
  </w:num>
  <w:num w:numId="33" w16cid:durableId="383215536">
    <w:abstractNumId w:val="20"/>
  </w:num>
  <w:num w:numId="34" w16cid:durableId="631129667">
    <w:abstractNumId w:val="7"/>
  </w:num>
  <w:num w:numId="35" w16cid:durableId="1321890282">
    <w:abstractNumId w:val="6"/>
  </w:num>
  <w:num w:numId="36" w16cid:durableId="1891645239">
    <w:abstractNumId w:val="31"/>
  </w:num>
  <w:num w:numId="37" w16cid:durableId="2130275016">
    <w:abstractNumId w:val="9"/>
  </w:num>
  <w:num w:numId="38" w16cid:durableId="955910853">
    <w:abstractNumId w:val="49"/>
  </w:num>
  <w:num w:numId="39" w16cid:durableId="1517424847">
    <w:abstractNumId w:val="42"/>
  </w:num>
  <w:num w:numId="40" w16cid:durableId="109932561">
    <w:abstractNumId w:val="33"/>
  </w:num>
  <w:num w:numId="41" w16cid:durableId="2119717452">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6"/>
  </w:num>
  <w:num w:numId="43" w16cid:durableId="726342092">
    <w:abstractNumId w:val="45"/>
  </w:num>
  <w:num w:numId="44" w16cid:durableId="1333294597">
    <w:abstractNumId w:val="22"/>
  </w:num>
  <w:num w:numId="45" w16cid:durableId="655958196">
    <w:abstractNumId w:val="13"/>
  </w:num>
  <w:num w:numId="46" w16cid:durableId="1795440451">
    <w:abstractNumId w:val="43"/>
  </w:num>
  <w:num w:numId="47" w16cid:durableId="490102231">
    <w:abstractNumId w:val="39"/>
  </w:num>
  <w:num w:numId="48" w16cid:durableId="622077322">
    <w:abstractNumId w:val="35"/>
  </w:num>
  <w:num w:numId="49" w16cid:durableId="1545214461">
    <w:abstractNumId w:val="18"/>
  </w:num>
  <w:num w:numId="50" w16cid:durableId="481239598">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5F5"/>
    <w:rsid w:val="00021772"/>
    <w:rsid w:val="000230D4"/>
    <w:rsid w:val="00026425"/>
    <w:rsid w:val="000269BB"/>
    <w:rsid w:val="00026C46"/>
    <w:rsid w:val="00035617"/>
    <w:rsid w:val="000359AB"/>
    <w:rsid w:val="0003724C"/>
    <w:rsid w:val="000404DE"/>
    <w:rsid w:val="000406E9"/>
    <w:rsid w:val="00046B30"/>
    <w:rsid w:val="00050096"/>
    <w:rsid w:val="000509B3"/>
    <w:rsid w:val="00051E7D"/>
    <w:rsid w:val="00052CB3"/>
    <w:rsid w:val="00055D11"/>
    <w:rsid w:val="00056F27"/>
    <w:rsid w:val="00057E8F"/>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5C7E"/>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179B"/>
    <w:rsid w:val="002E328C"/>
    <w:rsid w:val="002E5636"/>
    <w:rsid w:val="002E6D0C"/>
    <w:rsid w:val="002E7989"/>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3FCC"/>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5616"/>
    <w:rsid w:val="00416B62"/>
    <w:rsid w:val="004222E1"/>
    <w:rsid w:val="00425530"/>
    <w:rsid w:val="00427A70"/>
    <w:rsid w:val="00427F55"/>
    <w:rsid w:val="0043352B"/>
    <w:rsid w:val="00435398"/>
    <w:rsid w:val="00440615"/>
    <w:rsid w:val="0044098C"/>
    <w:rsid w:val="00444336"/>
    <w:rsid w:val="00444E50"/>
    <w:rsid w:val="00446B5E"/>
    <w:rsid w:val="00450B9A"/>
    <w:rsid w:val="004547DB"/>
    <w:rsid w:val="004606C9"/>
    <w:rsid w:val="0046294A"/>
    <w:rsid w:val="00464009"/>
    <w:rsid w:val="004641CF"/>
    <w:rsid w:val="00464B9E"/>
    <w:rsid w:val="00464F41"/>
    <w:rsid w:val="00466FC9"/>
    <w:rsid w:val="0047181B"/>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0F81"/>
    <w:rsid w:val="004A1B99"/>
    <w:rsid w:val="004A1D6A"/>
    <w:rsid w:val="004A3501"/>
    <w:rsid w:val="004A44B5"/>
    <w:rsid w:val="004A49C8"/>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D5B86"/>
    <w:rsid w:val="004D7BB1"/>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7738"/>
    <w:rsid w:val="00523A20"/>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0F63"/>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3F"/>
    <w:rsid w:val="005C297A"/>
    <w:rsid w:val="005C30A2"/>
    <w:rsid w:val="005C4908"/>
    <w:rsid w:val="005C5715"/>
    <w:rsid w:val="005C59C8"/>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752E7"/>
    <w:rsid w:val="006806A2"/>
    <w:rsid w:val="00681D08"/>
    <w:rsid w:val="00685789"/>
    <w:rsid w:val="00686661"/>
    <w:rsid w:val="00690961"/>
    <w:rsid w:val="00690AE9"/>
    <w:rsid w:val="00694A7B"/>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2AE6"/>
    <w:rsid w:val="00723A9C"/>
    <w:rsid w:val="00724921"/>
    <w:rsid w:val="00727F4D"/>
    <w:rsid w:val="00730AC1"/>
    <w:rsid w:val="00730F21"/>
    <w:rsid w:val="007321FD"/>
    <w:rsid w:val="00733440"/>
    <w:rsid w:val="00740500"/>
    <w:rsid w:val="00741C55"/>
    <w:rsid w:val="00743620"/>
    <w:rsid w:val="007467AD"/>
    <w:rsid w:val="0074799F"/>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69C0"/>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0719"/>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4F4A"/>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812F5"/>
    <w:rsid w:val="00881DE1"/>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53B"/>
    <w:rsid w:val="00934FE8"/>
    <w:rsid w:val="00940DC5"/>
    <w:rsid w:val="00942AA2"/>
    <w:rsid w:val="00947659"/>
    <w:rsid w:val="00952BEA"/>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5F6C"/>
    <w:rsid w:val="009963E9"/>
    <w:rsid w:val="009964DB"/>
    <w:rsid w:val="009967EC"/>
    <w:rsid w:val="009A020D"/>
    <w:rsid w:val="009A29DE"/>
    <w:rsid w:val="009A43AD"/>
    <w:rsid w:val="009A5BF1"/>
    <w:rsid w:val="009A6657"/>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2D1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0BA5"/>
    <w:rsid w:val="00AB140B"/>
    <w:rsid w:val="00AB335C"/>
    <w:rsid w:val="00AB3DCD"/>
    <w:rsid w:val="00AB43B2"/>
    <w:rsid w:val="00AB4784"/>
    <w:rsid w:val="00AB6950"/>
    <w:rsid w:val="00AC03D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34B8"/>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0B19"/>
    <w:rsid w:val="00C21AC1"/>
    <w:rsid w:val="00C223FB"/>
    <w:rsid w:val="00C224A6"/>
    <w:rsid w:val="00C226E8"/>
    <w:rsid w:val="00C22F8C"/>
    <w:rsid w:val="00C242D8"/>
    <w:rsid w:val="00C2533D"/>
    <w:rsid w:val="00C2569C"/>
    <w:rsid w:val="00C25B7B"/>
    <w:rsid w:val="00C26879"/>
    <w:rsid w:val="00C30B0A"/>
    <w:rsid w:val="00C31B8D"/>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0AB8"/>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D7E6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0A20"/>
    <w:rsid w:val="00D12347"/>
    <w:rsid w:val="00D20175"/>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00B1"/>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E1F6D"/>
    <w:rsid w:val="00DE716F"/>
    <w:rsid w:val="00DF2616"/>
    <w:rsid w:val="00DF3847"/>
    <w:rsid w:val="00DF75BD"/>
    <w:rsid w:val="00E01D3C"/>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C1347"/>
    <w:rsid w:val="00EC53C1"/>
    <w:rsid w:val="00EC64C8"/>
    <w:rsid w:val="00ED0B7F"/>
    <w:rsid w:val="00ED435C"/>
    <w:rsid w:val="00ED4B57"/>
    <w:rsid w:val="00ED64AE"/>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5F10"/>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4063"/>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67E"/>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uiPriority w:val="99"/>
    <w:rsid w:val="00C85916"/>
    <w:rPr>
      <w:rFonts w:ascii="Arial" w:hAnsi="Arial" w:cs="Arial"/>
    </w:rPr>
  </w:style>
  <w:style w:type="character" w:styleId="Nierozpoznanawzmianka">
    <w:name w:val="Unresolved Mention"/>
    <w:basedOn w:val="Domylnaczcionkaakapitu"/>
    <w:uiPriority w:val="99"/>
    <w:semiHidden/>
    <w:unhideWhenUsed/>
    <w:rsid w:val="00D20175"/>
    <w:rPr>
      <w:color w:val="605E5C"/>
      <w:shd w:val="clear" w:color="auto" w:fill="E1DFDD"/>
    </w:rPr>
  </w:style>
  <w:style w:type="paragraph" w:styleId="Akapitzlist">
    <w:name w:val="List Paragraph"/>
    <w:basedOn w:val="Normalny"/>
    <w:uiPriority w:val="34"/>
    <w:qFormat/>
    <w:rsid w:val="00FB4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14</Pages>
  <Words>5852</Words>
  <Characters>37137</Characters>
  <Application>Microsoft Office Word</Application>
  <DocSecurity>0</DocSecurity>
  <Lines>309</Lines>
  <Paragraphs>85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42904</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38</cp:revision>
  <cp:lastPrinted>2025-10-14T09:28:00Z</cp:lastPrinted>
  <dcterms:created xsi:type="dcterms:W3CDTF">2024-01-16T07:58:00Z</dcterms:created>
  <dcterms:modified xsi:type="dcterms:W3CDTF">2025-10-29T11:25:00Z</dcterms:modified>
</cp:coreProperties>
</file>